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ind w:leftChars="0"/>
        <w:jc w:val="center"/>
        <w:rPr>
          <w:rFonts w:hint="eastAsia" w:ascii="宋体" w:hAnsi="宋体" w:eastAsia="宋体"/>
          <w:b/>
          <w:color w:val="auto"/>
          <w:sz w:val="36"/>
          <w:szCs w:val="36"/>
        </w:rPr>
      </w:pPr>
      <w:bookmarkStart w:id="0" w:name="_Toc31683"/>
      <w:r>
        <w:rPr>
          <w:rFonts w:hint="eastAsia" w:ascii="宋体" w:hAnsi="宋体" w:eastAsia="宋体"/>
          <w:b/>
          <w:color w:val="auto"/>
          <w:sz w:val="36"/>
          <w:szCs w:val="36"/>
          <w:lang w:eastAsia="zh-CN"/>
        </w:rPr>
        <w:t>云南省玉溪技师学院云南省玉溪工业财贸学校全校多媒体维修维护项目（二次）</w:t>
      </w:r>
      <w:r>
        <w:rPr>
          <w:rFonts w:hint="eastAsia" w:ascii="宋体" w:hAnsi="宋体" w:eastAsia="宋体"/>
          <w:b/>
          <w:color w:val="auto"/>
          <w:sz w:val="36"/>
          <w:szCs w:val="36"/>
        </w:rPr>
        <w:t>竞争性磋商公告</w:t>
      </w:r>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9880" w:type="dxa"/>
            <w:noWrap w:val="0"/>
            <w:vAlign w:val="top"/>
          </w:tcPr>
          <w:p>
            <w:pPr>
              <w:snapToGrid w:val="0"/>
              <w:spacing w:line="360" w:lineRule="auto"/>
              <w:rPr>
                <w:rFonts w:hint="eastAsia" w:ascii="宋体" w:hAnsi="宋体" w:cs="宋体"/>
                <w:color w:val="auto"/>
                <w:sz w:val="24"/>
                <w:szCs w:val="24"/>
                <w:shd w:val="clear" w:color="auto" w:fill="FFFFFF"/>
              </w:rPr>
            </w:pPr>
            <w:r>
              <w:rPr>
                <w:rFonts w:hint="eastAsia" w:ascii="宋体" w:hAnsi="宋体" w:cs="宋体"/>
                <w:color w:val="auto"/>
                <w:sz w:val="24"/>
                <w:szCs w:val="24"/>
                <w:shd w:val="clear" w:color="auto" w:fill="FFFFFF"/>
              </w:rPr>
              <w:t>项目概况</w:t>
            </w:r>
          </w:p>
          <w:p>
            <w:pPr>
              <w:snapToGrid w:val="0"/>
              <w:spacing w:line="360" w:lineRule="auto"/>
              <w:ind w:firstLine="480" w:firstLineChars="200"/>
              <w:rPr>
                <w:rFonts w:hint="eastAsia" w:ascii="宋体" w:hAnsi="宋体"/>
                <w:color w:val="auto"/>
                <w:sz w:val="24"/>
                <w:szCs w:val="24"/>
              </w:rPr>
            </w:pPr>
            <w:r>
              <w:rPr>
                <w:rFonts w:hint="eastAsia" w:ascii="宋体" w:hAnsi="宋体" w:cs="宋体"/>
                <w:color w:val="auto"/>
                <w:sz w:val="24"/>
                <w:szCs w:val="24"/>
                <w:shd w:val="clear" w:color="auto" w:fill="FFFFFF"/>
                <w:lang w:eastAsia="zh-CN"/>
              </w:rPr>
              <w:t>云南省玉溪技师学院云南省玉溪工业财贸学校全校多媒体维修维护项目（二次）</w:t>
            </w:r>
            <w:r>
              <w:rPr>
                <w:rFonts w:hint="eastAsia" w:ascii="宋体" w:hAnsi="宋体" w:cs="宋体"/>
                <w:color w:val="auto"/>
                <w:sz w:val="24"/>
                <w:szCs w:val="24"/>
                <w:shd w:val="clear" w:color="auto" w:fill="FFFFFF"/>
              </w:rPr>
              <w:t>的潜在供应商应在</w:t>
            </w:r>
            <w:r>
              <w:rPr>
                <w:rFonts w:hint="eastAsia" w:ascii="宋体" w:hAnsi="宋体" w:cs="宋体"/>
                <w:color w:val="auto"/>
                <w:sz w:val="24"/>
                <w:szCs w:val="24"/>
                <w:u w:val="single"/>
                <w:shd w:val="clear" w:color="auto" w:fill="FFFFFF"/>
              </w:rPr>
              <w:t>云南卓信工程咨询有限公司</w:t>
            </w:r>
            <w:r>
              <w:rPr>
                <w:rFonts w:hint="eastAsia" w:ascii="宋体" w:hAnsi="宋体" w:cs="宋体"/>
                <w:color w:val="auto"/>
                <w:sz w:val="24"/>
                <w:szCs w:val="24"/>
                <w:u w:val="single"/>
                <w:shd w:val="clear" w:color="auto" w:fill="FFFFFF"/>
                <w:lang w:eastAsia="zh-CN"/>
              </w:rPr>
              <w:t>（</w:t>
            </w:r>
            <w:r>
              <w:rPr>
                <w:rFonts w:hint="eastAsia" w:ascii="宋体" w:hAnsi="宋体" w:cs="宋体"/>
                <w:color w:val="auto"/>
                <w:sz w:val="24"/>
                <w:szCs w:val="24"/>
                <w:u w:val="single"/>
                <w:shd w:val="clear" w:color="auto" w:fill="FFFFFF"/>
                <w:lang w:val="en-US" w:eastAsia="zh-CN"/>
              </w:rPr>
              <w:t>地址：</w:t>
            </w:r>
            <w:r>
              <w:rPr>
                <w:rFonts w:hint="eastAsia" w:ascii="宋体" w:hAnsi="宋体"/>
                <w:color w:val="auto"/>
                <w:sz w:val="24"/>
                <w:szCs w:val="24"/>
                <w:u w:val="single"/>
              </w:rPr>
              <w:t>云南省玉溪市红塔区迎春街89号中所35栋1号四楼</w:t>
            </w:r>
            <w:r>
              <w:rPr>
                <w:rFonts w:hint="eastAsia" w:ascii="宋体" w:hAnsi="宋体" w:cs="宋体"/>
                <w:color w:val="auto"/>
                <w:sz w:val="24"/>
                <w:szCs w:val="24"/>
                <w:u w:val="single"/>
                <w:shd w:val="clear" w:color="auto" w:fill="FFFFFF"/>
                <w:lang w:eastAsia="zh-CN"/>
              </w:rPr>
              <w:t>）</w:t>
            </w:r>
            <w:r>
              <w:rPr>
                <w:rFonts w:hint="eastAsia" w:ascii="宋体" w:hAnsi="宋体" w:cs="宋体"/>
                <w:color w:val="auto"/>
                <w:sz w:val="24"/>
                <w:szCs w:val="24"/>
                <w:u w:val="single"/>
                <w:shd w:val="clear" w:color="auto" w:fill="FFFFFF"/>
                <w:lang w:val="en-US" w:eastAsia="zh-CN"/>
              </w:rPr>
              <w:t>或登陆网站</w:t>
            </w:r>
            <w:r>
              <w:rPr>
                <w:rFonts w:hint="eastAsia" w:ascii="宋体" w:hAnsi="宋体" w:cs="宋体"/>
                <w:color w:val="auto"/>
                <w:sz w:val="24"/>
                <w:szCs w:val="24"/>
                <w:u w:val="single"/>
                <w:shd w:val="clear" w:color="auto" w:fill="FFFFFF"/>
              </w:rPr>
              <w:t>（网址：http://</w:t>
            </w:r>
            <w:r>
              <w:rPr>
                <w:rFonts w:hint="eastAsia" w:ascii="宋体" w:hAnsi="宋体" w:cs="宋体"/>
                <w:color w:val="auto"/>
                <w:sz w:val="24"/>
                <w:szCs w:val="24"/>
                <w:u w:val="single"/>
                <w:shd w:val="clear" w:color="auto" w:fill="FFFFFF"/>
                <w:lang w:val="en-US" w:eastAsia="zh-CN"/>
              </w:rPr>
              <w:t>www.ynzx.cn</w:t>
            </w:r>
            <w:r>
              <w:rPr>
                <w:rFonts w:hint="eastAsia" w:ascii="宋体" w:hAnsi="宋体" w:cs="宋体"/>
                <w:color w:val="auto"/>
                <w:sz w:val="24"/>
                <w:szCs w:val="24"/>
                <w:u w:val="single"/>
                <w:shd w:val="clear" w:color="auto" w:fill="FFFFFF"/>
              </w:rPr>
              <w:t>）</w:t>
            </w:r>
            <w:r>
              <w:rPr>
                <w:rFonts w:hint="eastAsia" w:ascii="宋体" w:hAnsi="宋体" w:cs="宋体"/>
                <w:color w:val="auto"/>
                <w:sz w:val="24"/>
                <w:szCs w:val="24"/>
                <w:shd w:val="clear" w:color="auto" w:fill="FFFFFF"/>
              </w:rPr>
              <w:t>获取采购文件，并于</w:t>
            </w:r>
            <w:r>
              <w:rPr>
                <w:rFonts w:hint="eastAsia" w:ascii="宋体" w:hAnsi="宋体" w:cs="宋体"/>
                <w:color w:val="auto"/>
                <w:sz w:val="24"/>
                <w:szCs w:val="24"/>
                <w:u w:val="single"/>
                <w:shd w:val="clear" w:color="auto" w:fill="FFFFFF"/>
              </w:rPr>
              <w:t>2022年</w:t>
            </w:r>
            <w:r>
              <w:rPr>
                <w:rFonts w:hint="eastAsia" w:ascii="宋体" w:hAnsi="宋体" w:cs="宋体"/>
                <w:color w:val="auto"/>
                <w:sz w:val="24"/>
                <w:szCs w:val="24"/>
                <w:u w:val="single"/>
                <w:shd w:val="clear" w:color="auto" w:fill="FFFFFF"/>
                <w:lang w:val="en-US" w:eastAsia="zh-CN"/>
              </w:rPr>
              <w:t>11</w:t>
            </w:r>
            <w:r>
              <w:rPr>
                <w:rFonts w:hint="eastAsia" w:ascii="宋体" w:hAnsi="宋体" w:cs="宋体"/>
                <w:color w:val="auto"/>
                <w:sz w:val="24"/>
                <w:szCs w:val="24"/>
                <w:u w:val="single"/>
                <w:shd w:val="clear" w:color="auto" w:fill="FFFFFF"/>
              </w:rPr>
              <w:t>月</w:t>
            </w:r>
            <w:r>
              <w:rPr>
                <w:rFonts w:hint="eastAsia" w:ascii="宋体" w:hAnsi="宋体" w:cs="宋体"/>
                <w:color w:val="auto"/>
                <w:sz w:val="24"/>
                <w:szCs w:val="24"/>
                <w:u w:val="single"/>
                <w:shd w:val="clear" w:color="auto" w:fill="FFFFFF"/>
                <w:lang w:val="en-US" w:eastAsia="zh-CN"/>
              </w:rPr>
              <w:t>08</w:t>
            </w:r>
            <w:r>
              <w:rPr>
                <w:rFonts w:hint="eastAsia" w:ascii="宋体" w:hAnsi="宋体" w:cs="宋体"/>
                <w:color w:val="auto"/>
                <w:sz w:val="24"/>
                <w:szCs w:val="24"/>
                <w:u w:val="single"/>
                <w:shd w:val="clear" w:color="auto" w:fill="FFFFFF"/>
              </w:rPr>
              <w:t>日1</w:t>
            </w:r>
            <w:r>
              <w:rPr>
                <w:rFonts w:hint="eastAsia" w:ascii="宋体" w:hAnsi="宋体" w:cs="宋体"/>
                <w:color w:val="auto"/>
                <w:sz w:val="24"/>
                <w:szCs w:val="24"/>
                <w:u w:val="single"/>
                <w:shd w:val="clear" w:color="auto" w:fill="FFFFFF"/>
                <w:lang w:val="en-US" w:eastAsia="zh-CN"/>
              </w:rPr>
              <w:t>5</w:t>
            </w:r>
            <w:r>
              <w:rPr>
                <w:rFonts w:hint="eastAsia" w:ascii="宋体" w:hAnsi="宋体" w:cs="宋体"/>
                <w:color w:val="auto"/>
                <w:sz w:val="24"/>
                <w:szCs w:val="24"/>
                <w:u w:val="single"/>
                <w:shd w:val="clear" w:color="auto" w:fill="FFFFFF"/>
              </w:rPr>
              <w:t>点00分（北京时间）</w:t>
            </w:r>
            <w:r>
              <w:rPr>
                <w:rFonts w:hint="eastAsia" w:ascii="宋体" w:hAnsi="宋体" w:cs="宋体"/>
                <w:color w:val="auto"/>
                <w:sz w:val="24"/>
                <w:szCs w:val="24"/>
                <w:shd w:val="clear" w:color="auto" w:fill="FFFFFF"/>
              </w:rPr>
              <w:t>前提交响应文件。</w:t>
            </w:r>
          </w:p>
        </w:tc>
      </w:tr>
    </w:tbl>
    <w:p>
      <w:pPr>
        <w:spacing w:line="360" w:lineRule="auto"/>
        <w:rPr>
          <w:rFonts w:hint="eastAsia" w:ascii="宋体" w:hAnsi="宋体"/>
          <w:b/>
          <w:bCs/>
          <w:color w:val="auto"/>
          <w:spacing w:val="1"/>
          <w:sz w:val="28"/>
          <w:szCs w:val="28"/>
        </w:rPr>
      </w:pPr>
      <w:r>
        <w:rPr>
          <w:rFonts w:hint="eastAsia" w:ascii="宋体" w:hAnsi="宋体"/>
          <w:b/>
          <w:bCs/>
          <w:color w:val="auto"/>
          <w:spacing w:val="1"/>
          <w:sz w:val="28"/>
          <w:szCs w:val="28"/>
        </w:rPr>
        <w:t>一、项目基本情况</w:t>
      </w:r>
    </w:p>
    <w:p>
      <w:pPr>
        <w:spacing w:line="360" w:lineRule="auto"/>
        <w:ind w:firstLine="484" w:firstLineChars="200"/>
        <w:rPr>
          <w:rFonts w:hint="eastAsia" w:ascii="宋体" w:hAnsi="宋体" w:eastAsia="宋体"/>
          <w:color w:val="auto"/>
          <w:spacing w:val="1"/>
          <w:sz w:val="24"/>
          <w:szCs w:val="24"/>
          <w:lang w:eastAsia="zh-CN"/>
        </w:rPr>
      </w:pPr>
      <w:r>
        <w:rPr>
          <w:rFonts w:hint="eastAsia" w:ascii="宋体" w:hAnsi="宋体"/>
          <w:color w:val="auto"/>
          <w:spacing w:val="1"/>
          <w:sz w:val="24"/>
          <w:szCs w:val="24"/>
        </w:rPr>
        <w:t>1、项目编号：</w:t>
      </w:r>
      <w:r>
        <w:rPr>
          <w:rFonts w:hint="eastAsia" w:ascii="宋体" w:hAnsi="宋体"/>
          <w:color w:val="auto"/>
          <w:spacing w:val="1"/>
          <w:sz w:val="24"/>
          <w:szCs w:val="24"/>
          <w:u w:val="single"/>
          <w:lang w:eastAsia="zh-CN"/>
        </w:rPr>
        <w:t>ZX221000401</w:t>
      </w:r>
    </w:p>
    <w:p>
      <w:pPr>
        <w:spacing w:line="360" w:lineRule="auto"/>
        <w:ind w:firstLine="484" w:firstLineChars="200"/>
        <w:rPr>
          <w:rFonts w:hint="eastAsia" w:ascii="宋体" w:hAnsi="宋体" w:eastAsia="宋体"/>
          <w:color w:val="auto"/>
          <w:spacing w:val="1"/>
          <w:sz w:val="24"/>
          <w:szCs w:val="24"/>
          <w:u w:val="single"/>
          <w:lang w:eastAsia="zh-CN"/>
        </w:rPr>
      </w:pPr>
      <w:r>
        <w:rPr>
          <w:rFonts w:hint="eastAsia" w:ascii="宋体" w:hAnsi="宋体"/>
          <w:color w:val="auto"/>
          <w:spacing w:val="1"/>
          <w:sz w:val="24"/>
          <w:szCs w:val="24"/>
        </w:rPr>
        <w:t>2、项目名称：</w:t>
      </w:r>
      <w:r>
        <w:rPr>
          <w:rFonts w:hint="eastAsia" w:ascii="宋体" w:hAnsi="宋体"/>
          <w:color w:val="auto"/>
          <w:spacing w:val="1"/>
          <w:sz w:val="24"/>
          <w:szCs w:val="24"/>
          <w:u w:val="single"/>
          <w:lang w:eastAsia="zh-CN"/>
        </w:rPr>
        <w:t>云南省玉溪技师学院云南省玉溪工业财贸学校全校多媒体维修维护项目（二次）</w:t>
      </w:r>
    </w:p>
    <w:p>
      <w:pPr>
        <w:spacing w:line="360" w:lineRule="auto"/>
        <w:ind w:firstLine="484" w:firstLineChars="200"/>
        <w:rPr>
          <w:rFonts w:hint="eastAsia" w:ascii="宋体" w:hAnsi="宋体" w:eastAsia="宋体" w:cs="Times New Roman"/>
          <w:color w:val="auto"/>
          <w:spacing w:val="1"/>
          <w:sz w:val="24"/>
          <w:szCs w:val="24"/>
          <w:lang w:eastAsia="zh-CN"/>
        </w:rPr>
      </w:pPr>
      <w:r>
        <w:rPr>
          <w:rFonts w:hint="eastAsia" w:ascii="宋体" w:hAnsi="宋体" w:eastAsia="宋体" w:cs="Times New Roman"/>
          <w:color w:val="auto"/>
          <w:spacing w:val="1"/>
          <w:sz w:val="24"/>
          <w:szCs w:val="24"/>
          <w:lang w:val="en-US" w:eastAsia="zh-CN"/>
        </w:rPr>
        <w:t>3</w:t>
      </w:r>
      <w:r>
        <w:rPr>
          <w:rFonts w:hint="eastAsia" w:ascii="宋体" w:hAnsi="宋体" w:eastAsia="宋体" w:cs="Times New Roman"/>
          <w:color w:val="auto"/>
          <w:spacing w:val="1"/>
          <w:sz w:val="24"/>
          <w:szCs w:val="24"/>
        </w:rPr>
        <w:t>、采购方式</w:t>
      </w:r>
      <w:r>
        <w:rPr>
          <w:rFonts w:hint="eastAsia" w:ascii="宋体" w:hAnsi="宋体" w:eastAsia="宋体" w:cs="Times New Roman"/>
          <w:color w:val="auto"/>
          <w:spacing w:val="1"/>
          <w:sz w:val="24"/>
          <w:szCs w:val="24"/>
          <w:lang w:eastAsia="zh-CN"/>
        </w:rPr>
        <w:t xml:space="preserve">：□竞争性谈判 </w:t>
      </w:r>
      <w:r>
        <w:rPr>
          <w:rFonts w:hint="eastAsia" w:ascii="宋体" w:hAnsi="宋体" w:eastAsia="宋体" w:cs="Times New Roman"/>
          <w:color w:val="auto"/>
          <w:spacing w:val="1"/>
          <w:sz w:val="24"/>
          <w:szCs w:val="24"/>
          <w:lang w:eastAsia="zh-CN"/>
        </w:rPr>
        <w:sym w:font="Wingdings 2" w:char="0052"/>
      </w:r>
      <w:r>
        <w:rPr>
          <w:rFonts w:hint="eastAsia" w:ascii="宋体" w:hAnsi="宋体" w:eastAsia="宋体" w:cs="Times New Roman"/>
          <w:color w:val="auto"/>
          <w:spacing w:val="1"/>
          <w:sz w:val="24"/>
          <w:szCs w:val="24"/>
          <w:lang w:eastAsia="zh-CN"/>
        </w:rPr>
        <w:t>竞争性磋商 □询价</w:t>
      </w:r>
    </w:p>
    <w:p>
      <w:pPr>
        <w:spacing w:line="360" w:lineRule="auto"/>
        <w:ind w:firstLine="484" w:firstLineChars="200"/>
        <w:rPr>
          <w:rFonts w:hint="default" w:ascii="宋体" w:hAnsi="宋体" w:eastAsia="宋体" w:cs="Times New Roman"/>
          <w:color w:val="auto"/>
          <w:spacing w:val="1"/>
          <w:sz w:val="24"/>
          <w:szCs w:val="24"/>
          <w:u w:val="single"/>
          <w:lang w:val="en-US" w:eastAsia="zh-CN"/>
        </w:rPr>
      </w:pPr>
      <w:r>
        <w:rPr>
          <w:rFonts w:hint="eastAsia" w:ascii="宋体" w:hAnsi="宋体" w:eastAsia="宋体" w:cs="Times New Roman"/>
          <w:color w:val="auto"/>
          <w:spacing w:val="1"/>
          <w:sz w:val="24"/>
          <w:szCs w:val="24"/>
          <w:lang w:val="en-US" w:eastAsia="zh-CN"/>
        </w:rPr>
        <w:t>4、预算金额：</w:t>
      </w:r>
      <w:r>
        <w:rPr>
          <w:rFonts w:hint="eastAsia" w:ascii="宋体" w:hAnsi="宋体" w:eastAsia="宋体" w:cs="Times New Roman"/>
          <w:color w:val="auto"/>
          <w:spacing w:val="1"/>
          <w:sz w:val="24"/>
          <w:szCs w:val="24"/>
          <w:u w:val="single"/>
          <w:lang w:val="en-US" w:eastAsia="zh-CN"/>
        </w:rPr>
        <w:t>4万/年，三年12万元（具体以实际发生为准）。</w:t>
      </w:r>
    </w:p>
    <w:p>
      <w:pPr>
        <w:spacing w:line="360" w:lineRule="auto"/>
        <w:ind w:firstLine="484" w:firstLineChars="200"/>
        <w:rPr>
          <w:rFonts w:hint="eastAsia" w:ascii="宋体" w:hAnsi="宋体"/>
          <w:color w:val="auto"/>
          <w:spacing w:val="1"/>
          <w:sz w:val="24"/>
          <w:szCs w:val="24"/>
          <w:u w:val="single"/>
        </w:rPr>
      </w:pPr>
      <w:r>
        <w:rPr>
          <w:rFonts w:hint="eastAsia" w:ascii="宋体" w:hAnsi="宋体" w:eastAsia="宋体" w:cs="Times New Roman"/>
          <w:color w:val="auto"/>
          <w:spacing w:val="1"/>
          <w:sz w:val="24"/>
          <w:szCs w:val="24"/>
          <w:lang w:val="en-US" w:eastAsia="zh-CN"/>
        </w:rPr>
        <w:t>5</w:t>
      </w:r>
      <w:r>
        <w:rPr>
          <w:rFonts w:hint="eastAsia" w:ascii="宋体" w:hAnsi="宋体" w:eastAsia="宋体" w:cs="Times New Roman"/>
          <w:color w:val="auto"/>
          <w:spacing w:val="1"/>
          <w:sz w:val="24"/>
          <w:szCs w:val="24"/>
        </w:rPr>
        <w:t>、采购</w:t>
      </w:r>
      <w:r>
        <w:rPr>
          <w:rFonts w:hint="eastAsia" w:ascii="宋体" w:hAnsi="宋体" w:eastAsia="宋体" w:cs="Times New Roman"/>
          <w:color w:val="auto"/>
          <w:spacing w:val="1"/>
          <w:sz w:val="24"/>
          <w:szCs w:val="24"/>
          <w:lang w:val="en-US" w:eastAsia="zh-CN"/>
        </w:rPr>
        <w:t>需求</w:t>
      </w:r>
      <w:r>
        <w:rPr>
          <w:rFonts w:hint="eastAsia" w:ascii="宋体" w:hAnsi="宋体" w:eastAsia="宋体" w:cs="Times New Roman"/>
          <w:color w:val="auto"/>
          <w:spacing w:val="1"/>
          <w:sz w:val="24"/>
          <w:szCs w:val="24"/>
        </w:rPr>
        <w:t>：</w:t>
      </w:r>
      <w:r>
        <w:rPr>
          <w:rFonts w:hint="eastAsia" w:ascii="宋体" w:hAnsi="宋体" w:eastAsia="宋体" w:cs="Times New Roman"/>
          <w:color w:val="auto"/>
          <w:spacing w:val="1"/>
          <w:sz w:val="24"/>
          <w:szCs w:val="24"/>
          <w:u w:val="single"/>
        </w:rPr>
        <w:t>本次采购拟通过公开竞争性磋商方式选择</w:t>
      </w:r>
      <w:r>
        <w:rPr>
          <w:rFonts w:hint="eastAsia" w:ascii="宋体" w:hAnsi="宋体" w:eastAsia="宋体" w:cs="Times New Roman"/>
          <w:color w:val="auto"/>
          <w:spacing w:val="1"/>
          <w:sz w:val="24"/>
          <w:szCs w:val="24"/>
          <w:u w:val="single"/>
          <w:lang w:val="en-US" w:eastAsia="zh-CN"/>
        </w:rPr>
        <w:t>1</w:t>
      </w:r>
      <w:r>
        <w:rPr>
          <w:rFonts w:hint="eastAsia" w:ascii="宋体" w:hAnsi="宋体" w:eastAsia="宋体" w:cs="Times New Roman"/>
          <w:color w:val="auto"/>
          <w:spacing w:val="1"/>
          <w:sz w:val="24"/>
          <w:szCs w:val="24"/>
          <w:u w:val="single"/>
        </w:rPr>
        <w:t>家供应商负责</w:t>
      </w:r>
      <w:r>
        <w:rPr>
          <w:rFonts w:hint="eastAsia" w:ascii="宋体" w:hAnsi="宋体" w:eastAsia="宋体" w:cs="Times New Roman"/>
          <w:color w:val="auto"/>
          <w:spacing w:val="1"/>
          <w:sz w:val="24"/>
          <w:szCs w:val="24"/>
          <w:u w:val="single"/>
          <w:lang w:eastAsia="zh-CN"/>
        </w:rPr>
        <w:t>云南省玉溪技师学院</w:t>
      </w:r>
      <w:r>
        <w:rPr>
          <w:rFonts w:hint="eastAsia" w:ascii="宋体" w:hAnsi="宋体" w:eastAsia="宋体" w:cs="Times New Roman"/>
          <w:color w:val="auto"/>
          <w:spacing w:val="1"/>
          <w:sz w:val="24"/>
          <w:szCs w:val="24"/>
          <w:u w:val="single"/>
        </w:rPr>
        <w:t>云南省玉溪工业财贸学校2022年</w:t>
      </w:r>
      <w:r>
        <w:rPr>
          <w:rFonts w:hint="eastAsia" w:ascii="宋体" w:hAnsi="宋体" w:eastAsia="宋体" w:cs="Times New Roman"/>
          <w:color w:val="auto"/>
          <w:spacing w:val="1"/>
          <w:sz w:val="24"/>
          <w:szCs w:val="24"/>
          <w:u w:val="single"/>
          <w:lang w:val="en-US" w:eastAsia="zh-CN"/>
        </w:rPr>
        <w:t>10月至2025年10月</w:t>
      </w:r>
      <w:r>
        <w:rPr>
          <w:rFonts w:hint="eastAsia" w:ascii="宋体" w:hAnsi="宋体" w:eastAsia="宋体" w:cs="Times New Roman"/>
          <w:color w:val="auto"/>
          <w:spacing w:val="1"/>
          <w:sz w:val="24"/>
          <w:szCs w:val="24"/>
          <w:u w:val="single"/>
          <w:lang w:eastAsia="zh-CN"/>
        </w:rPr>
        <w:t>全校多媒体</w:t>
      </w:r>
      <w:r>
        <w:rPr>
          <w:rFonts w:hint="eastAsia" w:ascii="宋体" w:hAnsi="宋体" w:eastAsia="宋体" w:cs="Times New Roman"/>
          <w:color w:val="auto"/>
          <w:spacing w:val="1"/>
          <w:sz w:val="24"/>
          <w:szCs w:val="24"/>
          <w:u w:val="single"/>
        </w:rPr>
        <w:t>维修</w:t>
      </w:r>
      <w:r>
        <w:rPr>
          <w:rFonts w:hint="eastAsia" w:ascii="宋体" w:hAnsi="宋体" w:eastAsia="宋体" w:cs="Times New Roman"/>
          <w:color w:val="auto"/>
          <w:spacing w:val="1"/>
          <w:sz w:val="24"/>
          <w:szCs w:val="24"/>
          <w:u w:val="single"/>
          <w:lang w:val="en-US" w:eastAsia="zh-CN"/>
        </w:rPr>
        <w:t>维护及材料设备更换</w:t>
      </w:r>
      <w:r>
        <w:rPr>
          <w:rFonts w:hint="eastAsia" w:ascii="宋体" w:hAnsi="宋体" w:eastAsia="宋体" w:cs="Times New Roman"/>
          <w:color w:val="auto"/>
          <w:spacing w:val="1"/>
          <w:sz w:val="24"/>
          <w:szCs w:val="24"/>
          <w:u w:val="single"/>
        </w:rPr>
        <w:t>服务。</w:t>
      </w:r>
      <w:r>
        <w:rPr>
          <w:rFonts w:hint="eastAsia" w:ascii="宋体" w:hAnsi="宋体" w:eastAsia="宋体" w:cs="宋体"/>
          <w:color w:val="auto"/>
          <w:sz w:val="24"/>
          <w:szCs w:val="24"/>
          <w:u w:val="single"/>
          <w:lang w:val="en-US" w:eastAsia="zh-CN"/>
        </w:rPr>
        <w:t>当学校的</w:t>
      </w:r>
      <w:r>
        <w:rPr>
          <w:rFonts w:ascii="宋体" w:hAnsi="宋体" w:eastAsia="宋体" w:cs="宋体"/>
          <w:color w:val="auto"/>
          <w:sz w:val="24"/>
          <w:szCs w:val="24"/>
          <w:u w:val="single"/>
        </w:rPr>
        <w:t>多媒体教室设备出现故障时，接到通知后24小时内派技术人员赶到维修地点，以最快的速度清除故障</w:t>
      </w:r>
      <w:r>
        <w:rPr>
          <w:rFonts w:hint="eastAsia" w:ascii="宋体" w:hAnsi="宋体" w:eastAsia="宋体" w:cs="宋体"/>
          <w:color w:val="auto"/>
          <w:sz w:val="24"/>
          <w:szCs w:val="24"/>
          <w:u w:val="single"/>
          <w:lang w:eastAsia="zh-CN"/>
        </w:rPr>
        <w:t>，</w:t>
      </w:r>
      <w:r>
        <w:rPr>
          <w:rFonts w:ascii="宋体" w:hAnsi="宋体" w:eastAsia="宋体" w:cs="宋体"/>
          <w:color w:val="auto"/>
          <w:sz w:val="24"/>
          <w:szCs w:val="24"/>
          <w:u w:val="single"/>
        </w:rPr>
        <w:t>多媒体教室设备维修维护完成后需与学校工作人员一同验收</w:t>
      </w:r>
      <w:r>
        <w:rPr>
          <w:rFonts w:hint="eastAsia" w:ascii="宋体" w:hAnsi="宋体" w:eastAsia="宋体" w:cs="宋体"/>
          <w:color w:val="auto"/>
          <w:sz w:val="24"/>
          <w:szCs w:val="24"/>
          <w:u w:val="single"/>
          <w:lang w:eastAsia="zh-CN"/>
        </w:rPr>
        <w:t>，</w:t>
      </w:r>
      <w:r>
        <w:rPr>
          <w:rFonts w:hint="eastAsia" w:ascii="宋体" w:hAnsi="宋体"/>
          <w:color w:val="auto"/>
          <w:spacing w:val="1"/>
          <w:sz w:val="24"/>
          <w:szCs w:val="24"/>
          <w:u w:val="single"/>
          <w:lang w:val="en-US" w:eastAsia="zh-CN"/>
        </w:rPr>
        <w:t>更换的设备、零部件</w:t>
      </w:r>
      <w:r>
        <w:rPr>
          <w:rFonts w:hint="eastAsia" w:ascii="宋体" w:hAnsi="宋体"/>
          <w:color w:val="auto"/>
          <w:spacing w:val="1"/>
          <w:sz w:val="24"/>
          <w:szCs w:val="24"/>
          <w:u w:val="single"/>
        </w:rPr>
        <w:t>符合国家及行业现行相关标准和规范</w:t>
      </w:r>
      <w:r>
        <w:rPr>
          <w:rFonts w:hint="eastAsia" w:ascii="宋体" w:hAnsi="宋体"/>
          <w:color w:val="auto"/>
          <w:spacing w:val="1"/>
          <w:sz w:val="24"/>
          <w:szCs w:val="24"/>
          <w:u w:val="single"/>
          <w:lang w:val="en-US" w:eastAsia="zh-CN"/>
        </w:rPr>
        <w:t>规定的质量标准</w:t>
      </w:r>
      <w:r>
        <w:rPr>
          <w:rFonts w:hint="eastAsia" w:ascii="宋体" w:hAnsi="宋体"/>
          <w:color w:val="auto"/>
          <w:spacing w:val="1"/>
          <w:sz w:val="24"/>
          <w:szCs w:val="24"/>
          <w:u w:val="single"/>
        </w:rPr>
        <w:t>，</w:t>
      </w:r>
      <w:r>
        <w:rPr>
          <w:rFonts w:ascii="宋体" w:hAnsi="宋体" w:eastAsia="宋体" w:cs="宋体"/>
          <w:color w:val="auto"/>
          <w:sz w:val="24"/>
          <w:szCs w:val="24"/>
          <w:u w:val="single"/>
        </w:rPr>
        <w:t>确保设备运行正常</w:t>
      </w:r>
      <w:r>
        <w:rPr>
          <w:rFonts w:hint="eastAsia" w:ascii="宋体" w:hAnsi="宋体" w:eastAsia="宋体" w:cs="宋体"/>
          <w:color w:val="auto"/>
          <w:sz w:val="24"/>
          <w:szCs w:val="24"/>
          <w:u w:val="single"/>
          <w:lang w:eastAsia="zh-CN"/>
        </w:rPr>
        <w:t>，</w:t>
      </w:r>
      <w:r>
        <w:rPr>
          <w:rFonts w:hint="eastAsia" w:ascii="宋体" w:hAnsi="宋体"/>
          <w:color w:val="auto"/>
          <w:spacing w:val="1"/>
          <w:sz w:val="24"/>
          <w:szCs w:val="24"/>
          <w:u w:val="single"/>
        </w:rPr>
        <w:t>满足学校</w:t>
      </w:r>
      <w:r>
        <w:rPr>
          <w:rFonts w:hint="eastAsia" w:ascii="宋体" w:hAnsi="宋体"/>
          <w:color w:val="auto"/>
          <w:spacing w:val="1"/>
          <w:sz w:val="24"/>
          <w:szCs w:val="24"/>
          <w:u w:val="single"/>
          <w:lang w:val="en-US" w:eastAsia="zh-CN"/>
        </w:rPr>
        <w:t>教学办公正常使用</w:t>
      </w:r>
      <w:r>
        <w:rPr>
          <w:rFonts w:hint="eastAsia" w:ascii="宋体" w:hAnsi="宋体"/>
          <w:color w:val="auto"/>
          <w:spacing w:val="1"/>
          <w:sz w:val="24"/>
          <w:szCs w:val="24"/>
          <w:u w:val="single"/>
        </w:rPr>
        <w:t>。</w:t>
      </w:r>
    </w:p>
    <w:p>
      <w:pPr>
        <w:spacing w:line="360" w:lineRule="auto"/>
        <w:ind w:firstLine="484" w:firstLineChars="200"/>
        <w:rPr>
          <w:rFonts w:hint="eastAsia" w:ascii="宋体" w:hAnsi="宋体"/>
          <w:color w:val="auto"/>
          <w:spacing w:val="1"/>
          <w:sz w:val="24"/>
          <w:szCs w:val="24"/>
          <w:u w:val="single"/>
        </w:rPr>
      </w:pPr>
      <w:r>
        <w:rPr>
          <w:rFonts w:hint="eastAsia" w:ascii="宋体" w:hAnsi="宋体"/>
          <w:color w:val="auto"/>
          <w:spacing w:val="1"/>
          <w:sz w:val="24"/>
          <w:szCs w:val="24"/>
          <w:lang w:val="en-US" w:eastAsia="zh-CN"/>
        </w:rPr>
        <w:t>6</w:t>
      </w:r>
      <w:r>
        <w:rPr>
          <w:rFonts w:hint="eastAsia" w:ascii="宋体" w:hAnsi="宋体"/>
          <w:color w:val="auto"/>
          <w:spacing w:val="1"/>
          <w:sz w:val="24"/>
          <w:szCs w:val="24"/>
        </w:rPr>
        <w:t>、</w:t>
      </w:r>
      <w:r>
        <w:rPr>
          <w:rFonts w:hint="eastAsia" w:ascii="宋体" w:hAnsi="宋体"/>
          <w:color w:val="auto"/>
          <w:spacing w:val="1"/>
          <w:sz w:val="24"/>
          <w:szCs w:val="24"/>
          <w:lang w:val="en-US" w:eastAsia="zh-CN"/>
        </w:rPr>
        <w:t>合同履行</w:t>
      </w:r>
      <w:r>
        <w:rPr>
          <w:rFonts w:hint="eastAsia" w:ascii="宋体" w:hAnsi="宋体"/>
          <w:color w:val="auto"/>
          <w:spacing w:val="1"/>
          <w:sz w:val="24"/>
          <w:szCs w:val="24"/>
        </w:rPr>
        <w:t>期限：</w:t>
      </w:r>
      <w:r>
        <w:rPr>
          <w:rFonts w:hint="eastAsia" w:ascii="宋体" w:hAnsi="宋体"/>
          <w:color w:val="auto"/>
          <w:spacing w:val="1"/>
          <w:sz w:val="24"/>
          <w:szCs w:val="24"/>
          <w:u w:val="single"/>
        </w:rPr>
        <w:t>三年</w:t>
      </w:r>
      <w:r>
        <w:rPr>
          <w:rFonts w:hint="eastAsia" w:ascii="宋体" w:hAnsi="宋体"/>
          <w:color w:val="auto"/>
          <w:spacing w:val="1"/>
          <w:sz w:val="24"/>
          <w:szCs w:val="24"/>
          <w:u w:val="single"/>
          <w:lang w:eastAsia="zh-CN"/>
        </w:rPr>
        <w:t>，</w:t>
      </w:r>
      <w:r>
        <w:rPr>
          <w:rFonts w:hint="eastAsia" w:ascii="宋体" w:hAnsi="宋体"/>
          <w:color w:val="auto"/>
          <w:spacing w:val="1"/>
          <w:sz w:val="24"/>
          <w:szCs w:val="24"/>
          <w:u w:val="single"/>
          <w:lang w:val="en-US" w:eastAsia="zh-CN"/>
        </w:rPr>
        <w:t>合同一年一签，根据上一年度履约情况的考核结果决定是否续签下一年度</w:t>
      </w:r>
      <w:r>
        <w:rPr>
          <w:rFonts w:hint="eastAsia" w:ascii="宋体" w:hAnsi="宋体"/>
          <w:color w:val="auto"/>
          <w:spacing w:val="1"/>
          <w:sz w:val="24"/>
          <w:szCs w:val="24"/>
          <w:u w:val="single"/>
          <w:lang w:eastAsia="zh-CN"/>
        </w:rPr>
        <w:t>。</w:t>
      </w:r>
      <w:r>
        <w:rPr>
          <w:rFonts w:hint="eastAsia" w:ascii="宋体" w:hAnsi="宋体"/>
          <w:color w:val="auto"/>
          <w:spacing w:val="1"/>
          <w:sz w:val="24"/>
          <w:szCs w:val="24"/>
          <w:u w:val="single"/>
        </w:rPr>
        <w:t>服务期内，若因采购人及上级主管部门政策变化，则执行最新政策规定</w:t>
      </w:r>
      <w:r>
        <w:rPr>
          <w:rFonts w:hint="eastAsia" w:ascii="宋体" w:hAnsi="宋体"/>
          <w:color w:val="auto"/>
          <w:spacing w:val="1"/>
          <w:sz w:val="24"/>
          <w:szCs w:val="24"/>
          <w:u w:val="single"/>
          <w:lang w:eastAsia="zh-CN"/>
        </w:rPr>
        <w:t>，</w:t>
      </w:r>
      <w:r>
        <w:rPr>
          <w:rFonts w:hint="eastAsia" w:ascii="宋体" w:hAnsi="宋体"/>
          <w:color w:val="auto"/>
          <w:spacing w:val="1"/>
          <w:sz w:val="24"/>
          <w:szCs w:val="24"/>
          <w:u w:val="single"/>
        </w:rPr>
        <w:t>若影响合同执行的，采购人对此不承担违约、赔偿、过失等责任。</w:t>
      </w:r>
    </w:p>
    <w:p>
      <w:pPr>
        <w:spacing w:line="360" w:lineRule="auto"/>
        <w:ind w:firstLine="484" w:firstLineChars="200"/>
        <w:rPr>
          <w:rFonts w:hint="eastAsia" w:ascii="宋体" w:hAnsi="宋体" w:eastAsia="宋体" w:cs="Times New Roman"/>
          <w:color w:val="auto"/>
          <w:spacing w:val="1"/>
          <w:sz w:val="24"/>
          <w:szCs w:val="24"/>
          <w:lang w:val="en-US" w:eastAsia="zh-CN"/>
        </w:rPr>
      </w:pPr>
      <w:r>
        <w:rPr>
          <w:rFonts w:hint="eastAsia" w:ascii="宋体" w:hAnsi="宋体" w:eastAsia="宋体" w:cs="Times New Roman"/>
          <w:color w:val="auto"/>
          <w:spacing w:val="1"/>
          <w:sz w:val="24"/>
          <w:szCs w:val="24"/>
          <w:lang w:val="en-US" w:eastAsia="zh-CN"/>
        </w:rPr>
        <w:t>7、本项目（</w:t>
      </w:r>
      <w:r>
        <w:rPr>
          <w:rFonts w:hint="eastAsia" w:ascii="宋体" w:hAnsi="宋体" w:eastAsia="宋体" w:cs="Times New Roman"/>
          <w:color w:val="auto"/>
          <w:spacing w:val="1"/>
          <w:sz w:val="24"/>
          <w:szCs w:val="24"/>
          <w:u w:val="single"/>
          <w:lang w:val="en-US" w:eastAsia="zh-CN"/>
        </w:rPr>
        <w:t xml:space="preserve"> 否 </w:t>
      </w:r>
      <w:r>
        <w:rPr>
          <w:rFonts w:hint="eastAsia" w:ascii="宋体" w:hAnsi="宋体" w:eastAsia="宋体" w:cs="Times New Roman"/>
          <w:color w:val="auto"/>
          <w:spacing w:val="1"/>
          <w:sz w:val="24"/>
          <w:szCs w:val="24"/>
          <w:lang w:val="en-US" w:eastAsia="zh-CN"/>
        </w:rPr>
        <w:t>）接受联合体。</w:t>
      </w:r>
    </w:p>
    <w:p>
      <w:pPr>
        <w:spacing w:line="360" w:lineRule="auto"/>
        <w:rPr>
          <w:rFonts w:hint="eastAsia" w:ascii="宋体" w:hAnsi="宋体" w:eastAsia="宋体" w:cs="Times New Roman"/>
          <w:b/>
          <w:bCs/>
          <w:color w:val="auto"/>
          <w:spacing w:val="1"/>
          <w:sz w:val="28"/>
          <w:szCs w:val="28"/>
        </w:rPr>
      </w:pPr>
      <w:bookmarkStart w:id="1" w:name="_Toc35393799"/>
      <w:bookmarkStart w:id="2" w:name="_Toc28359013"/>
      <w:bookmarkStart w:id="3" w:name="_Toc28359090"/>
      <w:bookmarkStart w:id="4" w:name="_Toc35393630"/>
      <w:r>
        <w:rPr>
          <w:rFonts w:hint="eastAsia" w:ascii="宋体" w:hAnsi="宋体" w:eastAsia="宋体" w:cs="Times New Roman"/>
          <w:b/>
          <w:bCs/>
          <w:color w:val="auto"/>
          <w:spacing w:val="1"/>
          <w:sz w:val="28"/>
          <w:szCs w:val="28"/>
        </w:rPr>
        <w:t>二、申请人的资格要求：</w:t>
      </w:r>
      <w:bookmarkEnd w:id="1"/>
      <w:bookmarkEnd w:id="2"/>
      <w:bookmarkEnd w:id="3"/>
      <w:bookmarkEnd w:id="4"/>
    </w:p>
    <w:p>
      <w:pPr>
        <w:spacing w:line="360" w:lineRule="auto"/>
        <w:ind w:firstLine="484" w:firstLineChars="200"/>
        <w:rPr>
          <w:rFonts w:hint="eastAsia" w:ascii="宋体" w:hAnsi="宋体" w:eastAsia="宋体" w:cs="Times New Roman"/>
          <w:color w:val="auto"/>
          <w:spacing w:val="1"/>
          <w:sz w:val="24"/>
          <w:szCs w:val="24"/>
          <w:lang w:val="en-US" w:eastAsia="zh-CN"/>
        </w:rPr>
      </w:pPr>
      <w:r>
        <w:rPr>
          <w:rFonts w:hint="eastAsia" w:ascii="宋体" w:hAnsi="宋体" w:eastAsia="宋体" w:cs="Times New Roman"/>
          <w:color w:val="auto"/>
          <w:spacing w:val="1"/>
          <w:sz w:val="24"/>
          <w:szCs w:val="24"/>
          <w:lang w:val="en-US" w:eastAsia="zh-CN"/>
        </w:rPr>
        <w:t>1.满足《中华人民共和国政府采购法》第二十二条规定；</w:t>
      </w:r>
    </w:p>
    <w:p>
      <w:pPr>
        <w:spacing w:line="360" w:lineRule="auto"/>
        <w:ind w:firstLine="484" w:firstLineChars="200"/>
        <w:rPr>
          <w:rFonts w:hint="default" w:ascii="宋体" w:hAnsi="宋体" w:eastAsia="宋体" w:cs="Times New Roman"/>
          <w:color w:val="auto"/>
          <w:spacing w:val="1"/>
          <w:sz w:val="24"/>
          <w:szCs w:val="24"/>
          <w:u w:val="single"/>
          <w:lang w:val="en-US" w:eastAsia="zh-CN"/>
        </w:rPr>
      </w:pPr>
      <w:r>
        <w:rPr>
          <w:rFonts w:hint="eastAsia" w:ascii="宋体" w:hAnsi="宋体" w:eastAsia="宋体" w:cs="Times New Roman"/>
          <w:color w:val="auto"/>
          <w:spacing w:val="1"/>
          <w:sz w:val="24"/>
          <w:szCs w:val="24"/>
          <w:lang w:val="en-US" w:eastAsia="zh-CN"/>
        </w:rPr>
        <w:t>2.落实政府采购政策需满足的资格要求：</w:t>
      </w:r>
      <w:r>
        <w:rPr>
          <w:rFonts w:hint="eastAsia" w:ascii="宋体" w:hAnsi="宋体" w:eastAsia="宋体" w:cs="Times New Roman"/>
          <w:color w:val="auto"/>
          <w:spacing w:val="1"/>
          <w:sz w:val="24"/>
          <w:szCs w:val="24"/>
          <w:u w:val="single"/>
          <w:lang w:val="en-US" w:eastAsia="zh-CN"/>
        </w:rPr>
        <w:t>无。</w:t>
      </w:r>
    </w:p>
    <w:p>
      <w:pPr>
        <w:spacing w:line="360" w:lineRule="auto"/>
        <w:ind w:firstLine="484" w:firstLineChars="200"/>
        <w:rPr>
          <w:rFonts w:hint="eastAsia" w:ascii="宋体" w:hAnsi="宋体" w:eastAsia="宋体" w:cs="Times New Roman"/>
          <w:color w:val="auto"/>
          <w:spacing w:val="1"/>
          <w:sz w:val="24"/>
          <w:szCs w:val="24"/>
          <w:u w:val="single"/>
          <w:lang w:val="en-US" w:eastAsia="zh-CN"/>
        </w:rPr>
      </w:pPr>
      <w:r>
        <w:rPr>
          <w:rFonts w:hint="eastAsia" w:ascii="宋体" w:hAnsi="宋体" w:eastAsia="宋体" w:cs="Times New Roman"/>
          <w:color w:val="auto"/>
          <w:spacing w:val="1"/>
          <w:sz w:val="24"/>
          <w:szCs w:val="24"/>
          <w:lang w:val="en-US" w:eastAsia="zh-CN"/>
        </w:rPr>
        <w:t>3.本项目的特定资格要求：</w:t>
      </w:r>
      <w:r>
        <w:rPr>
          <w:rFonts w:hint="eastAsia" w:ascii="宋体" w:hAnsi="宋体" w:eastAsia="宋体" w:cs="Times New Roman"/>
          <w:color w:val="auto"/>
          <w:spacing w:val="1"/>
          <w:sz w:val="24"/>
          <w:szCs w:val="24"/>
          <w:u w:val="single"/>
          <w:lang w:val="en-US" w:eastAsia="zh-CN"/>
        </w:rPr>
        <w:t>3.1采购代理机构将在“信用中国”网站（www.creditchina.gov.cn）失信被执行人、税收违法黑名单及中国政府采购网（www.ccgp.gov.cn）“政府采购严重违法失信行为信息记录”对供应商进行信用信息查询。查询记录为上述网站信用信息查询结果的网页截图或网页打印稿。列入失信被执行人或税收违法黑名单或政府采购严重违法失信行为记录名单的供应商，不得参与政府采购活动</w:t>
      </w:r>
      <w:r>
        <w:rPr>
          <w:rFonts w:hint="eastAsia" w:ascii="宋体" w:hAnsi="宋体" w:cs="宋体"/>
          <w:color w:val="auto"/>
          <w:sz w:val="24"/>
          <w:szCs w:val="24"/>
          <w:u w:val="single"/>
        </w:rPr>
        <w:t>（被禁止在一定期限内参加政府采购活动但期限届满的除外）</w:t>
      </w:r>
      <w:r>
        <w:rPr>
          <w:rFonts w:hint="eastAsia" w:ascii="宋体" w:hAnsi="宋体" w:eastAsia="宋体" w:cs="Times New Roman"/>
          <w:color w:val="auto"/>
          <w:spacing w:val="1"/>
          <w:sz w:val="24"/>
          <w:szCs w:val="24"/>
          <w:u w:val="single"/>
          <w:lang w:val="en-US" w:eastAsia="zh-CN"/>
        </w:rPr>
        <w:t>；3.2单位负责人为同一人或者存在直接控股、管理关系的不同供应商，不得参加同一招标项目的政府采购活动；</w:t>
      </w:r>
    </w:p>
    <w:p>
      <w:pPr>
        <w:spacing w:line="360" w:lineRule="auto"/>
        <w:rPr>
          <w:rFonts w:hint="eastAsia" w:ascii="宋体" w:hAnsi="宋体"/>
          <w:color w:val="auto"/>
          <w:spacing w:val="1"/>
          <w:sz w:val="24"/>
          <w:szCs w:val="24"/>
        </w:rPr>
      </w:pPr>
      <w:r>
        <w:rPr>
          <w:rFonts w:hint="eastAsia" w:ascii="宋体" w:hAnsi="宋体"/>
          <w:b/>
          <w:bCs/>
          <w:color w:val="auto"/>
          <w:spacing w:val="1"/>
          <w:sz w:val="28"/>
          <w:szCs w:val="28"/>
        </w:rPr>
        <w:t>三、获取采购文件</w:t>
      </w:r>
    </w:p>
    <w:p>
      <w:pPr>
        <w:spacing w:line="360" w:lineRule="auto"/>
        <w:ind w:firstLine="484" w:firstLineChars="200"/>
        <w:rPr>
          <w:rFonts w:hint="eastAsia" w:ascii="宋体" w:hAnsi="宋体"/>
          <w:color w:val="auto"/>
          <w:spacing w:val="1"/>
          <w:sz w:val="24"/>
          <w:szCs w:val="24"/>
          <w:u w:val="single"/>
        </w:rPr>
      </w:pPr>
      <w:r>
        <w:rPr>
          <w:rFonts w:hint="eastAsia" w:ascii="宋体" w:hAnsi="宋体"/>
          <w:color w:val="auto"/>
          <w:spacing w:val="1"/>
          <w:sz w:val="24"/>
          <w:szCs w:val="24"/>
        </w:rPr>
        <w:t>1、时间：</w:t>
      </w:r>
      <w:r>
        <w:rPr>
          <w:rFonts w:hint="eastAsia" w:ascii="宋体" w:hAnsi="宋体"/>
          <w:color w:val="auto"/>
          <w:spacing w:val="1"/>
          <w:sz w:val="24"/>
          <w:szCs w:val="24"/>
          <w:u w:val="single"/>
        </w:rPr>
        <w:t>2022</w:t>
      </w:r>
      <w:r>
        <w:rPr>
          <w:rFonts w:hint="eastAsia" w:ascii="宋体" w:hAnsi="宋体"/>
          <w:color w:val="auto"/>
          <w:spacing w:val="1"/>
          <w:sz w:val="24"/>
          <w:szCs w:val="24"/>
          <w:u w:val="single"/>
          <w:lang w:val="en-US" w:eastAsia="zh-CN"/>
        </w:rPr>
        <w:t>年10月28日</w:t>
      </w:r>
      <w:r>
        <w:rPr>
          <w:rFonts w:hint="eastAsia" w:ascii="宋体" w:hAnsi="宋体"/>
          <w:color w:val="auto"/>
          <w:spacing w:val="1"/>
          <w:sz w:val="24"/>
          <w:szCs w:val="24"/>
          <w:u w:val="single"/>
        </w:rPr>
        <w:t>9:00</w:t>
      </w:r>
      <w:r>
        <w:rPr>
          <w:rFonts w:hint="eastAsia" w:ascii="宋体" w:hAnsi="宋体"/>
          <w:color w:val="auto"/>
          <w:spacing w:val="1"/>
          <w:sz w:val="24"/>
          <w:szCs w:val="24"/>
          <w:u w:val="single"/>
          <w:lang w:val="en-US" w:eastAsia="zh-CN"/>
        </w:rPr>
        <w:t>时</w:t>
      </w:r>
      <w:r>
        <w:rPr>
          <w:rFonts w:hint="eastAsia" w:ascii="宋体" w:hAnsi="宋体"/>
          <w:color w:val="auto"/>
          <w:spacing w:val="1"/>
          <w:sz w:val="24"/>
          <w:szCs w:val="24"/>
          <w:u w:val="single"/>
        </w:rPr>
        <w:t>至2022</w:t>
      </w:r>
      <w:r>
        <w:rPr>
          <w:rFonts w:hint="eastAsia" w:ascii="宋体" w:hAnsi="宋体"/>
          <w:color w:val="auto"/>
          <w:spacing w:val="1"/>
          <w:sz w:val="24"/>
          <w:szCs w:val="24"/>
          <w:u w:val="single"/>
          <w:lang w:val="en-US" w:eastAsia="zh-CN"/>
        </w:rPr>
        <w:t>年11月03日</w:t>
      </w:r>
      <w:r>
        <w:rPr>
          <w:rFonts w:hint="eastAsia" w:ascii="宋体" w:hAnsi="宋体"/>
          <w:color w:val="auto"/>
          <w:spacing w:val="1"/>
          <w:sz w:val="24"/>
          <w:szCs w:val="24"/>
          <w:u w:val="single"/>
        </w:rPr>
        <w:t>17:00</w:t>
      </w:r>
      <w:r>
        <w:rPr>
          <w:rFonts w:hint="eastAsia" w:ascii="宋体" w:hAnsi="宋体"/>
          <w:color w:val="auto"/>
          <w:spacing w:val="1"/>
          <w:sz w:val="24"/>
          <w:szCs w:val="24"/>
          <w:u w:val="single"/>
          <w:lang w:val="en-US" w:eastAsia="zh-CN"/>
        </w:rPr>
        <w:t>时</w:t>
      </w:r>
      <w:r>
        <w:rPr>
          <w:rFonts w:hint="eastAsia" w:ascii="宋体" w:hAnsi="宋体"/>
          <w:color w:val="auto"/>
          <w:spacing w:val="1"/>
          <w:sz w:val="24"/>
          <w:szCs w:val="24"/>
          <w:u w:val="single"/>
        </w:rPr>
        <w:t>（北京时间，法定节假日除外）</w:t>
      </w:r>
    </w:p>
    <w:p>
      <w:pPr>
        <w:spacing w:line="360" w:lineRule="auto"/>
        <w:ind w:firstLine="484" w:firstLineChars="200"/>
        <w:rPr>
          <w:rFonts w:hint="eastAsia" w:ascii="宋体" w:hAnsi="宋体" w:eastAsia="宋体" w:cs="Times New Roman"/>
          <w:color w:val="auto"/>
          <w:spacing w:val="1"/>
          <w:sz w:val="24"/>
          <w:szCs w:val="24"/>
          <w:u w:val="single"/>
        </w:rPr>
      </w:pPr>
      <w:r>
        <w:rPr>
          <w:rFonts w:hint="eastAsia" w:ascii="宋体" w:hAnsi="宋体"/>
          <w:color w:val="auto"/>
          <w:spacing w:val="1"/>
          <w:sz w:val="24"/>
          <w:szCs w:val="24"/>
        </w:rPr>
        <w:t>2</w:t>
      </w:r>
      <w:r>
        <w:rPr>
          <w:rFonts w:hint="eastAsia" w:ascii="宋体" w:hAnsi="宋体" w:eastAsia="宋体" w:cs="Times New Roman"/>
          <w:color w:val="auto"/>
          <w:spacing w:val="1"/>
          <w:sz w:val="24"/>
          <w:szCs w:val="24"/>
        </w:rPr>
        <w:t>、地点：</w:t>
      </w:r>
      <w:r>
        <w:rPr>
          <w:rFonts w:hint="eastAsia" w:ascii="宋体" w:hAnsi="宋体" w:eastAsia="宋体" w:cs="Times New Roman"/>
          <w:color w:val="auto"/>
          <w:spacing w:val="1"/>
          <w:sz w:val="24"/>
          <w:szCs w:val="24"/>
          <w:u w:val="single"/>
        </w:rPr>
        <w:t>云南省玉溪市红塔区迎春街89号</w:t>
      </w:r>
      <w:r>
        <w:rPr>
          <w:rFonts w:hint="eastAsia" w:ascii="宋体" w:hAnsi="宋体" w:eastAsia="宋体" w:cs="Times New Roman"/>
          <w:color w:val="auto"/>
          <w:spacing w:val="1"/>
          <w:sz w:val="24"/>
          <w:szCs w:val="24"/>
          <w:u w:val="single"/>
          <w:lang w:eastAsia="zh-CN"/>
        </w:rPr>
        <w:t>（</w:t>
      </w:r>
      <w:r>
        <w:rPr>
          <w:rFonts w:hint="eastAsia" w:ascii="宋体" w:hAnsi="宋体" w:eastAsia="宋体" w:cs="Times New Roman"/>
          <w:color w:val="auto"/>
          <w:spacing w:val="1"/>
          <w:sz w:val="24"/>
          <w:szCs w:val="24"/>
          <w:u w:val="single"/>
        </w:rPr>
        <w:t>中所35栋1号</w:t>
      </w:r>
      <w:r>
        <w:rPr>
          <w:rFonts w:hint="eastAsia" w:ascii="宋体" w:hAnsi="宋体" w:eastAsia="宋体" w:cs="Times New Roman"/>
          <w:color w:val="auto"/>
          <w:spacing w:val="1"/>
          <w:sz w:val="24"/>
          <w:szCs w:val="24"/>
          <w:u w:val="single"/>
          <w:lang w:val="en-US" w:eastAsia="zh-CN"/>
        </w:rPr>
        <w:t>4</w:t>
      </w:r>
      <w:r>
        <w:rPr>
          <w:rFonts w:hint="eastAsia" w:ascii="宋体" w:hAnsi="宋体" w:eastAsia="宋体" w:cs="Times New Roman"/>
          <w:color w:val="auto"/>
          <w:spacing w:val="1"/>
          <w:sz w:val="24"/>
          <w:szCs w:val="24"/>
          <w:u w:val="single"/>
        </w:rPr>
        <w:t>楼</w:t>
      </w:r>
      <w:r>
        <w:rPr>
          <w:rFonts w:hint="eastAsia" w:ascii="宋体" w:hAnsi="宋体" w:eastAsia="宋体" w:cs="Times New Roman"/>
          <w:color w:val="auto"/>
          <w:spacing w:val="1"/>
          <w:sz w:val="24"/>
          <w:szCs w:val="24"/>
          <w:u w:val="single"/>
          <w:lang w:eastAsia="zh-CN"/>
        </w:rPr>
        <w:t>）</w:t>
      </w:r>
      <w:r>
        <w:rPr>
          <w:rFonts w:hint="eastAsia" w:ascii="宋体" w:hAnsi="宋体" w:eastAsia="宋体" w:cs="Times New Roman"/>
          <w:color w:val="auto"/>
          <w:spacing w:val="1"/>
          <w:sz w:val="24"/>
          <w:szCs w:val="24"/>
          <w:u w:val="single"/>
          <w:lang w:val="en-US" w:eastAsia="zh-CN"/>
        </w:rPr>
        <w:t>或云南卓信工程咨询有限公司网站</w:t>
      </w:r>
      <w:r>
        <w:rPr>
          <w:rFonts w:hint="eastAsia" w:ascii="宋体" w:hAnsi="宋体" w:eastAsia="宋体" w:cs="Times New Roman"/>
          <w:color w:val="auto"/>
          <w:spacing w:val="1"/>
          <w:sz w:val="24"/>
          <w:szCs w:val="24"/>
          <w:u w:val="single"/>
        </w:rPr>
        <w:t>（</w:t>
      </w:r>
      <w:r>
        <w:rPr>
          <w:rFonts w:hint="eastAsia" w:ascii="宋体" w:hAnsi="宋体" w:eastAsia="宋体" w:cs="Times New Roman"/>
          <w:color w:val="auto"/>
          <w:spacing w:val="1"/>
          <w:sz w:val="24"/>
          <w:szCs w:val="24"/>
          <w:u w:val="single"/>
          <w:lang w:val="en-US" w:eastAsia="zh-CN"/>
        </w:rPr>
        <w:t>www.ynzx.cn</w:t>
      </w:r>
      <w:r>
        <w:rPr>
          <w:rFonts w:hint="eastAsia" w:ascii="宋体" w:hAnsi="宋体" w:eastAsia="宋体" w:cs="Times New Roman"/>
          <w:color w:val="auto"/>
          <w:spacing w:val="1"/>
          <w:sz w:val="24"/>
          <w:szCs w:val="24"/>
          <w:u w:val="single"/>
        </w:rPr>
        <w:t>）</w:t>
      </w:r>
    </w:p>
    <w:p>
      <w:pPr>
        <w:spacing w:line="360" w:lineRule="auto"/>
        <w:ind w:firstLine="484" w:firstLineChars="200"/>
        <w:rPr>
          <w:rFonts w:hint="eastAsia" w:ascii="宋体" w:hAnsi="宋体" w:eastAsia="宋体" w:cs="Times New Roman"/>
          <w:color w:val="auto"/>
          <w:spacing w:val="1"/>
          <w:sz w:val="24"/>
          <w:szCs w:val="24"/>
          <w:u w:val="single"/>
        </w:rPr>
      </w:pPr>
      <w:r>
        <w:rPr>
          <w:rFonts w:hint="eastAsia" w:ascii="宋体" w:hAnsi="宋体" w:eastAsia="宋体" w:cs="Times New Roman"/>
          <w:color w:val="auto"/>
          <w:spacing w:val="1"/>
          <w:sz w:val="24"/>
          <w:szCs w:val="24"/>
        </w:rPr>
        <w:t>3、方式：</w:t>
      </w:r>
      <w:r>
        <w:rPr>
          <w:rFonts w:hint="eastAsia" w:ascii="宋体" w:hAnsi="宋体" w:eastAsia="宋体" w:cs="Times New Roman"/>
          <w:color w:val="auto"/>
          <w:spacing w:val="1"/>
          <w:sz w:val="24"/>
          <w:szCs w:val="24"/>
          <w:u w:val="single"/>
        </w:rPr>
        <w:t>持单位介绍信现场获取或登录</w:t>
      </w:r>
      <w:r>
        <w:rPr>
          <w:rFonts w:hint="eastAsia" w:ascii="宋体" w:hAnsi="宋体" w:eastAsia="宋体" w:cs="Times New Roman"/>
          <w:color w:val="auto"/>
          <w:spacing w:val="1"/>
          <w:sz w:val="24"/>
          <w:szCs w:val="24"/>
          <w:u w:val="single"/>
          <w:lang w:val="en-US" w:eastAsia="zh-CN"/>
        </w:rPr>
        <w:t>云南卓信工程咨询有限公司网站</w:t>
      </w:r>
      <w:r>
        <w:rPr>
          <w:rFonts w:hint="eastAsia" w:ascii="宋体" w:hAnsi="宋体" w:eastAsia="宋体" w:cs="Times New Roman"/>
          <w:color w:val="auto"/>
          <w:spacing w:val="1"/>
          <w:sz w:val="24"/>
          <w:szCs w:val="24"/>
          <w:u w:val="single"/>
        </w:rPr>
        <w:t>（</w:t>
      </w:r>
      <w:r>
        <w:rPr>
          <w:rFonts w:hint="eastAsia" w:ascii="宋体" w:hAnsi="宋体" w:eastAsia="宋体" w:cs="Times New Roman"/>
          <w:color w:val="auto"/>
          <w:spacing w:val="1"/>
          <w:sz w:val="24"/>
          <w:szCs w:val="24"/>
          <w:u w:val="single"/>
          <w:lang w:val="en-US" w:eastAsia="zh-CN"/>
        </w:rPr>
        <w:t>www.ynzx.cn</w:t>
      </w:r>
      <w:r>
        <w:rPr>
          <w:rFonts w:hint="eastAsia" w:ascii="宋体" w:hAnsi="宋体" w:eastAsia="宋体" w:cs="Times New Roman"/>
          <w:color w:val="auto"/>
          <w:spacing w:val="1"/>
          <w:sz w:val="24"/>
          <w:szCs w:val="24"/>
          <w:u w:val="single"/>
        </w:rPr>
        <w:t>）自行办理</w:t>
      </w:r>
    </w:p>
    <w:p>
      <w:pPr>
        <w:spacing w:line="360" w:lineRule="auto"/>
        <w:ind w:firstLine="484" w:firstLineChars="200"/>
        <w:rPr>
          <w:rFonts w:hint="eastAsia" w:ascii="宋体" w:hAnsi="宋体"/>
          <w:color w:val="auto"/>
          <w:spacing w:val="1"/>
          <w:sz w:val="24"/>
          <w:szCs w:val="24"/>
          <w:u w:val="single"/>
        </w:rPr>
      </w:pPr>
      <w:r>
        <w:rPr>
          <w:rFonts w:hint="eastAsia" w:ascii="宋体" w:hAnsi="宋体"/>
          <w:color w:val="auto"/>
          <w:spacing w:val="1"/>
          <w:sz w:val="24"/>
          <w:szCs w:val="24"/>
        </w:rPr>
        <w:t>4、售价（元）：</w:t>
      </w:r>
      <w:r>
        <w:rPr>
          <w:rFonts w:hint="eastAsia" w:ascii="宋体" w:hAnsi="宋体"/>
          <w:color w:val="auto"/>
          <w:spacing w:val="1"/>
          <w:sz w:val="24"/>
          <w:szCs w:val="24"/>
          <w:u w:val="single"/>
          <w:lang w:val="en-US" w:eastAsia="zh-CN"/>
        </w:rPr>
        <w:t>6</w:t>
      </w:r>
      <w:r>
        <w:rPr>
          <w:rFonts w:hint="eastAsia" w:ascii="宋体" w:hAnsi="宋体"/>
          <w:color w:val="auto"/>
          <w:spacing w:val="1"/>
          <w:sz w:val="24"/>
          <w:szCs w:val="24"/>
          <w:u w:val="single"/>
        </w:rPr>
        <w:t>00元，售后不退</w:t>
      </w:r>
    </w:p>
    <w:p>
      <w:pPr>
        <w:spacing w:line="360" w:lineRule="auto"/>
        <w:rPr>
          <w:rFonts w:hint="eastAsia" w:ascii="宋体" w:hAnsi="宋体" w:eastAsia="宋体" w:cs="Times New Roman"/>
          <w:b/>
          <w:bCs/>
          <w:color w:val="auto"/>
          <w:spacing w:val="1"/>
          <w:sz w:val="28"/>
          <w:szCs w:val="28"/>
          <w:lang w:val="en-US" w:eastAsia="zh-CN"/>
        </w:rPr>
      </w:pPr>
      <w:r>
        <w:rPr>
          <w:rFonts w:hint="eastAsia" w:ascii="宋体" w:hAnsi="宋体" w:eastAsia="宋体" w:cs="Times New Roman"/>
          <w:b/>
          <w:bCs/>
          <w:color w:val="auto"/>
          <w:spacing w:val="1"/>
          <w:sz w:val="28"/>
          <w:szCs w:val="28"/>
          <w:lang w:val="en-US" w:eastAsia="zh-CN"/>
        </w:rPr>
        <w:t>四、响应文件提交</w:t>
      </w:r>
    </w:p>
    <w:p>
      <w:pPr>
        <w:spacing w:line="360" w:lineRule="auto"/>
        <w:ind w:firstLine="484" w:firstLineChars="200"/>
        <w:rPr>
          <w:rFonts w:hint="eastAsia" w:ascii="宋体" w:hAnsi="宋体" w:eastAsia="宋体" w:cs="Times New Roman"/>
          <w:color w:val="auto"/>
          <w:spacing w:val="1"/>
          <w:sz w:val="24"/>
          <w:szCs w:val="24"/>
          <w:u w:val="single"/>
        </w:rPr>
      </w:pPr>
      <w:r>
        <w:rPr>
          <w:rFonts w:hint="eastAsia" w:ascii="宋体" w:hAnsi="宋体" w:eastAsia="宋体" w:cs="Times New Roman"/>
          <w:color w:val="auto"/>
          <w:spacing w:val="1"/>
          <w:sz w:val="24"/>
          <w:szCs w:val="24"/>
        </w:rPr>
        <w:t>截止时间：</w:t>
      </w:r>
      <w:r>
        <w:rPr>
          <w:rFonts w:hint="eastAsia" w:ascii="宋体" w:hAnsi="宋体" w:eastAsia="宋体" w:cs="Times New Roman"/>
          <w:color w:val="auto"/>
          <w:spacing w:val="1"/>
          <w:sz w:val="24"/>
          <w:szCs w:val="24"/>
          <w:u w:val="single"/>
        </w:rPr>
        <w:t>2022年</w:t>
      </w:r>
      <w:r>
        <w:rPr>
          <w:rFonts w:hint="eastAsia" w:ascii="宋体" w:hAnsi="宋体" w:eastAsia="宋体" w:cs="Times New Roman"/>
          <w:color w:val="auto"/>
          <w:spacing w:val="1"/>
          <w:sz w:val="24"/>
          <w:szCs w:val="24"/>
          <w:u w:val="single"/>
          <w:lang w:val="en-US" w:eastAsia="zh-CN"/>
        </w:rPr>
        <w:t>1</w:t>
      </w:r>
      <w:r>
        <w:rPr>
          <w:rFonts w:hint="eastAsia" w:ascii="宋体" w:hAnsi="宋体" w:cs="Times New Roman"/>
          <w:color w:val="auto"/>
          <w:spacing w:val="1"/>
          <w:sz w:val="24"/>
          <w:szCs w:val="24"/>
          <w:u w:val="single"/>
          <w:lang w:val="en-US" w:eastAsia="zh-CN"/>
        </w:rPr>
        <w:t>1</w:t>
      </w:r>
      <w:r>
        <w:rPr>
          <w:rFonts w:hint="eastAsia" w:ascii="宋体" w:hAnsi="宋体" w:eastAsia="宋体" w:cs="Times New Roman"/>
          <w:color w:val="auto"/>
          <w:spacing w:val="1"/>
          <w:sz w:val="24"/>
          <w:szCs w:val="24"/>
          <w:u w:val="single"/>
        </w:rPr>
        <w:t>月</w:t>
      </w:r>
      <w:r>
        <w:rPr>
          <w:rFonts w:hint="eastAsia" w:ascii="宋体" w:hAnsi="宋体" w:cs="Times New Roman"/>
          <w:color w:val="auto"/>
          <w:spacing w:val="1"/>
          <w:sz w:val="24"/>
          <w:szCs w:val="24"/>
          <w:u w:val="single"/>
          <w:lang w:val="en-US" w:eastAsia="zh-CN"/>
        </w:rPr>
        <w:t>08</w:t>
      </w:r>
      <w:r>
        <w:rPr>
          <w:rFonts w:hint="eastAsia" w:ascii="宋体" w:hAnsi="宋体" w:eastAsia="宋体" w:cs="Times New Roman"/>
          <w:color w:val="auto"/>
          <w:spacing w:val="1"/>
          <w:sz w:val="24"/>
          <w:szCs w:val="24"/>
          <w:u w:val="single"/>
        </w:rPr>
        <w:t>日1</w:t>
      </w:r>
      <w:r>
        <w:rPr>
          <w:rFonts w:hint="eastAsia" w:ascii="宋体" w:hAnsi="宋体" w:cs="Times New Roman"/>
          <w:color w:val="auto"/>
          <w:spacing w:val="1"/>
          <w:sz w:val="24"/>
          <w:szCs w:val="24"/>
          <w:u w:val="single"/>
          <w:lang w:val="en-US" w:eastAsia="zh-CN"/>
        </w:rPr>
        <w:t>5</w:t>
      </w:r>
      <w:r>
        <w:rPr>
          <w:rFonts w:hint="eastAsia" w:ascii="宋体" w:hAnsi="宋体" w:eastAsia="宋体" w:cs="Times New Roman"/>
          <w:color w:val="auto"/>
          <w:spacing w:val="1"/>
          <w:sz w:val="24"/>
          <w:szCs w:val="24"/>
          <w:u w:val="single"/>
        </w:rPr>
        <w:t>:00</w:t>
      </w:r>
      <w:r>
        <w:rPr>
          <w:rFonts w:hint="eastAsia" w:ascii="宋体" w:hAnsi="宋体" w:eastAsia="宋体" w:cs="Times New Roman"/>
          <w:color w:val="auto"/>
          <w:spacing w:val="1"/>
          <w:sz w:val="24"/>
          <w:szCs w:val="24"/>
          <w:u w:val="single"/>
          <w:lang w:val="en-US" w:eastAsia="zh-CN"/>
        </w:rPr>
        <w:t>分</w:t>
      </w:r>
      <w:r>
        <w:rPr>
          <w:rFonts w:hint="eastAsia" w:ascii="宋体" w:hAnsi="宋体" w:eastAsia="宋体" w:cs="Times New Roman"/>
          <w:color w:val="auto"/>
          <w:spacing w:val="1"/>
          <w:sz w:val="24"/>
          <w:szCs w:val="24"/>
          <w:u w:val="single"/>
        </w:rPr>
        <w:t>（北京时间）</w:t>
      </w:r>
    </w:p>
    <w:p>
      <w:pPr>
        <w:spacing w:line="360" w:lineRule="auto"/>
        <w:ind w:firstLine="484" w:firstLineChars="200"/>
        <w:rPr>
          <w:rFonts w:hint="default" w:ascii="宋体" w:hAnsi="宋体"/>
          <w:color w:val="auto"/>
          <w:spacing w:val="1"/>
          <w:sz w:val="24"/>
          <w:szCs w:val="24"/>
          <w:u w:val="single"/>
          <w:lang w:val="en-US" w:eastAsia="zh-CN"/>
        </w:rPr>
      </w:pPr>
      <w:r>
        <w:rPr>
          <w:rFonts w:hint="eastAsia" w:ascii="宋体" w:hAnsi="宋体" w:eastAsia="宋体" w:cs="Times New Roman"/>
          <w:color w:val="auto"/>
          <w:spacing w:val="1"/>
          <w:sz w:val="24"/>
          <w:szCs w:val="24"/>
        </w:rPr>
        <w:t>地点：</w:t>
      </w:r>
      <w:r>
        <w:rPr>
          <w:rFonts w:hint="eastAsia" w:ascii="宋体" w:hAnsi="宋体" w:eastAsia="宋体" w:cs="Times New Roman"/>
          <w:color w:val="auto"/>
          <w:spacing w:val="1"/>
          <w:sz w:val="24"/>
          <w:szCs w:val="24"/>
          <w:u w:val="single"/>
        </w:rPr>
        <w:t>云南省玉溪市红塔区迎春街89号（中所35栋1号5楼</w:t>
      </w:r>
      <w:r>
        <w:rPr>
          <w:rFonts w:hint="eastAsia" w:ascii="宋体" w:hAnsi="宋体" w:eastAsia="宋体" w:cs="Times New Roman"/>
          <w:color w:val="auto"/>
          <w:spacing w:val="1"/>
          <w:sz w:val="24"/>
          <w:szCs w:val="24"/>
          <w:u w:val="single"/>
          <w:lang w:val="en-US" w:eastAsia="zh-CN"/>
        </w:rPr>
        <w:t>云南卓信工程咨询有限公司</w:t>
      </w:r>
      <w:r>
        <w:rPr>
          <w:rFonts w:hint="eastAsia" w:ascii="宋体" w:hAnsi="宋体" w:eastAsia="宋体" w:cs="Times New Roman"/>
          <w:color w:val="auto"/>
          <w:spacing w:val="1"/>
          <w:sz w:val="24"/>
          <w:szCs w:val="24"/>
          <w:u w:val="single"/>
        </w:rPr>
        <w:t>会议室）</w:t>
      </w:r>
    </w:p>
    <w:p>
      <w:pPr>
        <w:spacing w:line="360" w:lineRule="auto"/>
        <w:rPr>
          <w:rFonts w:hint="eastAsia" w:ascii="宋体" w:hAnsi="宋体" w:eastAsia="宋体" w:cs="Times New Roman"/>
          <w:b/>
          <w:bCs/>
          <w:color w:val="auto"/>
          <w:spacing w:val="1"/>
          <w:sz w:val="28"/>
          <w:szCs w:val="28"/>
        </w:rPr>
      </w:pPr>
      <w:bookmarkStart w:id="5" w:name="_Toc28359016"/>
      <w:bookmarkStart w:id="6" w:name="_Toc35393802"/>
      <w:bookmarkStart w:id="7" w:name="_Toc28359093"/>
      <w:bookmarkStart w:id="8" w:name="_Toc35393633"/>
      <w:r>
        <w:rPr>
          <w:rFonts w:hint="eastAsia" w:ascii="宋体" w:hAnsi="宋体" w:eastAsia="宋体" w:cs="Times New Roman"/>
          <w:b/>
          <w:bCs/>
          <w:color w:val="auto"/>
          <w:spacing w:val="1"/>
          <w:sz w:val="28"/>
          <w:szCs w:val="28"/>
        </w:rPr>
        <w:t>五、开启</w:t>
      </w:r>
      <w:bookmarkEnd w:id="5"/>
      <w:bookmarkEnd w:id="6"/>
      <w:bookmarkEnd w:id="7"/>
      <w:bookmarkEnd w:id="8"/>
    </w:p>
    <w:p>
      <w:pPr>
        <w:spacing w:line="360" w:lineRule="auto"/>
        <w:ind w:firstLine="484" w:firstLineChars="200"/>
        <w:rPr>
          <w:rFonts w:hint="eastAsia" w:ascii="宋体" w:hAnsi="宋体" w:eastAsia="宋体" w:cs="Times New Roman"/>
          <w:color w:val="auto"/>
          <w:spacing w:val="1"/>
          <w:sz w:val="24"/>
          <w:szCs w:val="24"/>
          <w:u w:val="single"/>
        </w:rPr>
      </w:pPr>
      <w:r>
        <w:rPr>
          <w:rFonts w:hint="eastAsia" w:ascii="宋体" w:hAnsi="宋体" w:eastAsia="宋体" w:cs="Times New Roman"/>
          <w:color w:val="auto"/>
          <w:spacing w:val="1"/>
          <w:sz w:val="24"/>
          <w:szCs w:val="24"/>
        </w:rPr>
        <w:t>时间：</w:t>
      </w:r>
      <w:r>
        <w:rPr>
          <w:rFonts w:hint="eastAsia" w:ascii="宋体" w:hAnsi="宋体" w:eastAsia="宋体" w:cs="Times New Roman"/>
          <w:color w:val="auto"/>
          <w:spacing w:val="1"/>
          <w:sz w:val="24"/>
          <w:szCs w:val="24"/>
          <w:u w:val="single"/>
        </w:rPr>
        <w:t>2022年</w:t>
      </w:r>
      <w:r>
        <w:rPr>
          <w:rFonts w:hint="eastAsia" w:ascii="宋体" w:hAnsi="宋体" w:eastAsia="宋体" w:cs="Times New Roman"/>
          <w:color w:val="auto"/>
          <w:spacing w:val="1"/>
          <w:sz w:val="24"/>
          <w:szCs w:val="24"/>
          <w:u w:val="single"/>
          <w:lang w:val="en-US" w:eastAsia="zh-CN"/>
        </w:rPr>
        <w:t>1</w:t>
      </w:r>
      <w:r>
        <w:rPr>
          <w:rFonts w:hint="eastAsia" w:ascii="宋体" w:hAnsi="宋体" w:cs="Times New Roman"/>
          <w:color w:val="auto"/>
          <w:spacing w:val="1"/>
          <w:sz w:val="24"/>
          <w:szCs w:val="24"/>
          <w:u w:val="single"/>
          <w:lang w:val="en-US" w:eastAsia="zh-CN"/>
        </w:rPr>
        <w:t>1</w:t>
      </w:r>
      <w:r>
        <w:rPr>
          <w:rFonts w:hint="eastAsia" w:ascii="宋体" w:hAnsi="宋体" w:eastAsia="宋体" w:cs="Times New Roman"/>
          <w:color w:val="auto"/>
          <w:spacing w:val="1"/>
          <w:sz w:val="24"/>
          <w:szCs w:val="24"/>
          <w:u w:val="single"/>
        </w:rPr>
        <w:t>月</w:t>
      </w:r>
      <w:r>
        <w:rPr>
          <w:rFonts w:hint="eastAsia" w:ascii="宋体" w:hAnsi="宋体" w:cs="Times New Roman"/>
          <w:color w:val="auto"/>
          <w:spacing w:val="1"/>
          <w:sz w:val="24"/>
          <w:szCs w:val="24"/>
          <w:u w:val="single"/>
          <w:lang w:val="en-US" w:eastAsia="zh-CN"/>
        </w:rPr>
        <w:t>08</w:t>
      </w:r>
      <w:r>
        <w:rPr>
          <w:rFonts w:hint="eastAsia" w:ascii="宋体" w:hAnsi="宋体" w:eastAsia="宋体" w:cs="Times New Roman"/>
          <w:color w:val="auto"/>
          <w:spacing w:val="1"/>
          <w:sz w:val="24"/>
          <w:szCs w:val="24"/>
          <w:u w:val="single"/>
        </w:rPr>
        <w:t>日1</w:t>
      </w:r>
      <w:r>
        <w:rPr>
          <w:rFonts w:hint="eastAsia" w:ascii="宋体" w:hAnsi="宋体" w:cs="Times New Roman"/>
          <w:color w:val="auto"/>
          <w:spacing w:val="1"/>
          <w:sz w:val="24"/>
          <w:szCs w:val="24"/>
          <w:u w:val="single"/>
          <w:lang w:val="en-US" w:eastAsia="zh-CN"/>
        </w:rPr>
        <w:t>5</w:t>
      </w:r>
      <w:r>
        <w:rPr>
          <w:rFonts w:hint="eastAsia" w:ascii="宋体" w:hAnsi="宋体" w:eastAsia="宋体" w:cs="Times New Roman"/>
          <w:color w:val="auto"/>
          <w:spacing w:val="1"/>
          <w:sz w:val="24"/>
          <w:szCs w:val="24"/>
          <w:u w:val="single"/>
        </w:rPr>
        <w:t>:00</w:t>
      </w:r>
      <w:r>
        <w:rPr>
          <w:rFonts w:hint="eastAsia" w:ascii="宋体" w:hAnsi="宋体" w:eastAsia="宋体" w:cs="Times New Roman"/>
          <w:color w:val="auto"/>
          <w:spacing w:val="1"/>
          <w:sz w:val="24"/>
          <w:szCs w:val="24"/>
          <w:u w:val="single"/>
          <w:lang w:val="en-US" w:eastAsia="zh-CN"/>
        </w:rPr>
        <w:t>分</w:t>
      </w:r>
      <w:r>
        <w:rPr>
          <w:rFonts w:hint="eastAsia" w:ascii="宋体" w:hAnsi="宋体" w:eastAsia="宋体" w:cs="Times New Roman"/>
          <w:color w:val="auto"/>
          <w:spacing w:val="1"/>
          <w:sz w:val="24"/>
          <w:szCs w:val="24"/>
          <w:u w:val="single"/>
        </w:rPr>
        <w:t>（北京时间）</w:t>
      </w:r>
    </w:p>
    <w:p>
      <w:pPr>
        <w:spacing w:line="360" w:lineRule="auto"/>
        <w:ind w:firstLine="484" w:firstLineChars="200"/>
        <w:rPr>
          <w:rFonts w:hint="eastAsia" w:ascii="宋体" w:hAnsi="宋体" w:eastAsia="宋体" w:cs="Times New Roman"/>
          <w:color w:val="auto"/>
          <w:spacing w:val="1"/>
          <w:sz w:val="24"/>
          <w:szCs w:val="24"/>
          <w:u w:val="single"/>
        </w:rPr>
      </w:pPr>
      <w:r>
        <w:rPr>
          <w:rFonts w:hint="eastAsia" w:ascii="宋体" w:hAnsi="宋体" w:eastAsia="宋体" w:cs="Times New Roman"/>
          <w:color w:val="auto"/>
          <w:spacing w:val="1"/>
          <w:sz w:val="24"/>
          <w:szCs w:val="24"/>
        </w:rPr>
        <w:t>地点：</w:t>
      </w:r>
      <w:r>
        <w:rPr>
          <w:rFonts w:hint="eastAsia" w:ascii="宋体" w:hAnsi="宋体" w:eastAsia="宋体" w:cs="Times New Roman"/>
          <w:color w:val="auto"/>
          <w:spacing w:val="1"/>
          <w:sz w:val="24"/>
          <w:szCs w:val="24"/>
          <w:u w:val="single"/>
        </w:rPr>
        <w:t>云南省玉溪市红塔区迎春街89号（中所35栋1号5楼</w:t>
      </w:r>
      <w:r>
        <w:rPr>
          <w:rFonts w:hint="eastAsia" w:ascii="宋体" w:hAnsi="宋体" w:eastAsia="宋体" w:cs="Times New Roman"/>
          <w:color w:val="auto"/>
          <w:spacing w:val="1"/>
          <w:sz w:val="24"/>
          <w:szCs w:val="24"/>
          <w:u w:val="single"/>
          <w:lang w:val="en-US" w:eastAsia="zh-CN"/>
        </w:rPr>
        <w:t>云南卓信工程咨询有限公司</w:t>
      </w:r>
      <w:r>
        <w:rPr>
          <w:rFonts w:hint="eastAsia" w:ascii="宋体" w:hAnsi="宋体" w:eastAsia="宋体" w:cs="Times New Roman"/>
          <w:color w:val="auto"/>
          <w:spacing w:val="1"/>
          <w:sz w:val="24"/>
          <w:szCs w:val="24"/>
          <w:u w:val="single"/>
        </w:rPr>
        <w:t>会议室）</w:t>
      </w:r>
    </w:p>
    <w:p>
      <w:pPr>
        <w:spacing w:line="360" w:lineRule="auto"/>
        <w:rPr>
          <w:rFonts w:hint="eastAsia" w:ascii="宋体" w:hAnsi="宋体"/>
          <w:color w:val="auto"/>
          <w:spacing w:val="1"/>
          <w:sz w:val="28"/>
          <w:szCs w:val="28"/>
        </w:rPr>
      </w:pPr>
      <w:r>
        <w:rPr>
          <w:rFonts w:hint="eastAsia" w:ascii="宋体" w:hAnsi="宋体"/>
          <w:b/>
          <w:bCs/>
          <w:color w:val="auto"/>
          <w:spacing w:val="1"/>
          <w:sz w:val="28"/>
          <w:szCs w:val="28"/>
          <w:lang w:val="en-US" w:eastAsia="zh-CN"/>
        </w:rPr>
        <w:t>六</w:t>
      </w:r>
      <w:r>
        <w:rPr>
          <w:rFonts w:hint="eastAsia" w:ascii="宋体" w:hAnsi="宋体"/>
          <w:b/>
          <w:bCs/>
          <w:color w:val="auto"/>
          <w:spacing w:val="1"/>
          <w:sz w:val="28"/>
          <w:szCs w:val="28"/>
        </w:rPr>
        <w:t>、公告期限</w:t>
      </w:r>
    </w:p>
    <w:p>
      <w:pPr>
        <w:spacing w:line="360" w:lineRule="auto"/>
        <w:ind w:firstLine="484" w:firstLineChars="200"/>
        <w:rPr>
          <w:rFonts w:hint="eastAsia" w:ascii="宋体" w:hAnsi="宋体"/>
          <w:color w:val="auto"/>
          <w:spacing w:val="1"/>
          <w:sz w:val="24"/>
          <w:szCs w:val="24"/>
        </w:rPr>
      </w:pPr>
      <w:r>
        <w:rPr>
          <w:rFonts w:hint="eastAsia" w:ascii="宋体" w:hAnsi="宋体"/>
          <w:color w:val="auto"/>
          <w:spacing w:val="1"/>
          <w:sz w:val="24"/>
          <w:szCs w:val="24"/>
        </w:rPr>
        <w:t>自本公告发布之日起</w:t>
      </w:r>
      <w:r>
        <w:rPr>
          <w:rFonts w:hint="eastAsia" w:ascii="宋体" w:hAnsi="宋体"/>
          <w:color w:val="auto"/>
          <w:spacing w:val="1"/>
          <w:sz w:val="24"/>
          <w:szCs w:val="24"/>
          <w:lang w:val="en-US" w:eastAsia="zh-CN"/>
        </w:rPr>
        <w:t>3</w:t>
      </w:r>
      <w:r>
        <w:rPr>
          <w:rFonts w:hint="eastAsia" w:ascii="宋体" w:hAnsi="宋体"/>
          <w:color w:val="auto"/>
          <w:spacing w:val="1"/>
          <w:sz w:val="24"/>
          <w:szCs w:val="24"/>
        </w:rPr>
        <w:t>个工作日。</w:t>
      </w:r>
    </w:p>
    <w:p>
      <w:pPr>
        <w:spacing w:line="360" w:lineRule="auto"/>
        <w:rPr>
          <w:rFonts w:hint="eastAsia" w:ascii="宋体" w:hAnsi="宋体"/>
          <w:b/>
          <w:bCs/>
          <w:color w:val="auto"/>
          <w:spacing w:val="1"/>
          <w:sz w:val="28"/>
          <w:szCs w:val="28"/>
        </w:rPr>
      </w:pPr>
      <w:r>
        <w:rPr>
          <w:rFonts w:hint="eastAsia" w:ascii="宋体" w:hAnsi="宋体"/>
          <w:b/>
          <w:bCs/>
          <w:color w:val="auto"/>
          <w:spacing w:val="1"/>
          <w:sz w:val="28"/>
          <w:szCs w:val="28"/>
        </w:rPr>
        <w:t>六、其他补充事宜</w:t>
      </w:r>
    </w:p>
    <w:p>
      <w:pPr>
        <w:spacing w:line="360" w:lineRule="auto"/>
        <w:ind w:firstLine="484" w:firstLineChars="200"/>
        <w:rPr>
          <w:rFonts w:hint="eastAsia" w:ascii="宋体" w:hAnsi="宋体"/>
          <w:color w:val="auto"/>
          <w:spacing w:val="1"/>
          <w:sz w:val="24"/>
          <w:szCs w:val="24"/>
        </w:rPr>
      </w:pPr>
      <w:r>
        <w:rPr>
          <w:rFonts w:hint="eastAsia" w:ascii="宋体" w:hAnsi="宋体"/>
          <w:color w:val="auto"/>
          <w:spacing w:val="1"/>
          <w:sz w:val="24"/>
          <w:szCs w:val="24"/>
        </w:rPr>
        <w:t>1、本公告在中国招标投标公共服务平台（http://bulletin.cebpubservice.com）上发布，采购人及</w:t>
      </w:r>
      <w:r>
        <w:rPr>
          <w:rFonts w:ascii="宋体" w:hAnsi="宋体"/>
          <w:color w:val="auto"/>
          <w:spacing w:val="1"/>
          <w:sz w:val="24"/>
          <w:szCs w:val="24"/>
        </w:rPr>
        <w:t>采购</w:t>
      </w:r>
      <w:r>
        <w:rPr>
          <w:rFonts w:hint="eastAsia" w:ascii="宋体" w:hAnsi="宋体"/>
          <w:color w:val="auto"/>
          <w:spacing w:val="1"/>
          <w:sz w:val="24"/>
          <w:szCs w:val="24"/>
        </w:rPr>
        <w:t>代理机构对其他网站或媒体转载的公告及公告内容不承担任何责任。</w:t>
      </w:r>
    </w:p>
    <w:p>
      <w:pPr>
        <w:spacing w:line="360" w:lineRule="auto"/>
        <w:ind w:firstLine="484" w:firstLineChars="200"/>
        <w:rPr>
          <w:rFonts w:hint="eastAsia" w:ascii="宋体" w:hAnsi="宋体"/>
          <w:color w:val="auto"/>
          <w:spacing w:val="1"/>
          <w:sz w:val="24"/>
          <w:szCs w:val="24"/>
        </w:rPr>
      </w:pPr>
      <w:r>
        <w:rPr>
          <w:rFonts w:hint="eastAsia" w:ascii="宋体" w:hAnsi="宋体"/>
          <w:color w:val="auto"/>
          <w:spacing w:val="1"/>
          <w:sz w:val="24"/>
          <w:szCs w:val="24"/>
        </w:rPr>
        <w:t>2、本项目采购资格审查方式为：资格后审。</w:t>
      </w:r>
    </w:p>
    <w:p>
      <w:pPr>
        <w:spacing w:line="360" w:lineRule="auto"/>
        <w:rPr>
          <w:rFonts w:hint="eastAsia" w:ascii="宋体" w:hAnsi="宋体"/>
          <w:b/>
          <w:bCs/>
          <w:color w:val="auto"/>
          <w:spacing w:val="1"/>
          <w:sz w:val="24"/>
          <w:szCs w:val="24"/>
        </w:rPr>
      </w:pPr>
      <w:r>
        <w:rPr>
          <w:rFonts w:hint="eastAsia" w:ascii="宋体" w:hAnsi="宋体"/>
          <w:b/>
          <w:bCs/>
          <w:color w:val="auto"/>
          <w:spacing w:val="1"/>
          <w:sz w:val="28"/>
          <w:szCs w:val="28"/>
        </w:rPr>
        <w:t>七、凡对本次采购提出询问，请按以下方式联系。</w:t>
      </w:r>
    </w:p>
    <w:p>
      <w:pPr>
        <w:spacing w:line="360" w:lineRule="auto"/>
        <w:ind w:firstLine="484" w:firstLineChars="200"/>
        <w:rPr>
          <w:rFonts w:hint="eastAsia" w:ascii="宋体" w:hAnsi="宋体"/>
          <w:color w:val="auto"/>
          <w:spacing w:val="1"/>
          <w:sz w:val="24"/>
          <w:szCs w:val="24"/>
        </w:rPr>
      </w:pPr>
      <w:r>
        <w:rPr>
          <w:rFonts w:hint="eastAsia" w:ascii="宋体" w:hAnsi="宋体"/>
          <w:color w:val="auto"/>
          <w:spacing w:val="1"/>
          <w:sz w:val="24"/>
          <w:szCs w:val="24"/>
        </w:rPr>
        <w:t>1.采购人信息</w:t>
      </w:r>
    </w:p>
    <w:p>
      <w:pPr>
        <w:spacing w:line="360" w:lineRule="auto"/>
        <w:ind w:firstLine="484" w:firstLineChars="200"/>
        <w:rPr>
          <w:rFonts w:hint="eastAsia" w:ascii="宋体" w:hAnsi="宋体"/>
          <w:color w:val="auto"/>
          <w:spacing w:val="1"/>
          <w:sz w:val="24"/>
          <w:szCs w:val="24"/>
        </w:rPr>
      </w:pPr>
      <w:r>
        <w:rPr>
          <w:rFonts w:hint="eastAsia" w:ascii="宋体" w:hAnsi="宋体"/>
          <w:color w:val="auto"/>
          <w:spacing w:val="1"/>
          <w:sz w:val="24"/>
          <w:szCs w:val="24"/>
        </w:rPr>
        <w:t>名 称：云南省玉溪工业财贸学校</w:t>
      </w:r>
    </w:p>
    <w:p>
      <w:pPr>
        <w:spacing w:line="360" w:lineRule="auto"/>
        <w:ind w:firstLine="484" w:firstLineChars="200"/>
        <w:rPr>
          <w:rFonts w:hint="eastAsia" w:ascii="宋体" w:hAnsi="宋体"/>
          <w:color w:val="auto"/>
          <w:spacing w:val="1"/>
          <w:sz w:val="24"/>
          <w:szCs w:val="24"/>
        </w:rPr>
      </w:pPr>
      <w:r>
        <w:rPr>
          <w:rFonts w:hint="eastAsia" w:ascii="宋体" w:hAnsi="宋体"/>
          <w:color w:val="auto"/>
          <w:spacing w:val="1"/>
          <w:sz w:val="24"/>
          <w:szCs w:val="24"/>
        </w:rPr>
        <w:t>地址：玉溪市红塔区九龙路九龙立交西侧</w:t>
      </w:r>
    </w:p>
    <w:p>
      <w:pPr>
        <w:spacing w:line="360" w:lineRule="auto"/>
        <w:ind w:firstLine="484" w:firstLineChars="200"/>
        <w:rPr>
          <w:rFonts w:hint="default" w:ascii="宋体" w:hAnsi="宋体" w:eastAsia="宋体"/>
          <w:color w:val="auto"/>
          <w:spacing w:val="1"/>
          <w:sz w:val="24"/>
          <w:szCs w:val="24"/>
          <w:lang w:val="en-US" w:eastAsia="zh-CN"/>
        </w:rPr>
      </w:pPr>
      <w:r>
        <w:rPr>
          <w:rFonts w:hint="eastAsia" w:ascii="宋体" w:hAnsi="宋体"/>
          <w:color w:val="auto"/>
          <w:spacing w:val="1"/>
          <w:sz w:val="24"/>
          <w:szCs w:val="24"/>
          <w:lang w:val="en-US" w:eastAsia="zh-CN"/>
        </w:rPr>
        <w:t>联系人：林老师</w:t>
      </w:r>
    </w:p>
    <w:p>
      <w:pPr>
        <w:spacing w:line="360" w:lineRule="auto"/>
        <w:ind w:firstLine="484" w:firstLineChars="200"/>
        <w:rPr>
          <w:rFonts w:hint="eastAsia" w:ascii="宋体" w:hAnsi="宋体"/>
          <w:color w:val="auto"/>
          <w:spacing w:val="1"/>
          <w:sz w:val="24"/>
          <w:szCs w:val="24"/>
        </w:rPr>
      </w:pPr>
      <w:r>
        <w:rPr>
          <w:rFonts w:hint="eastAsia" w:ascii="宋体" w:hAnsi="宋体"/>
          <w:color w:val="auto"/>
          <w:spacing w:val="1"/>
          <w:sz w:val="24"/>
          <w:szCs w:val="24"/>
        </w:rPr>
        <w:t>联系方式：0877-2040272</w:t>
      </w:r>
    </w:p>
    <w:p>
      <w:pPr>
        <w:pStyle w:val="4"/>
        <w:rPr>
          <w:rFonts w:hint="eastAsia"/>
          <w:color w:val="auto"/>
        </w:rPr>
      </w:pPr>
    </w:p>
    <w:p>
      <w:pPr>
        <w:spacing w:line="360" w:lineRule="auto"/>
        <w:ind w:firstLine="484" w:firstLineChars="200"/>
        <w:rPr>
          <w:rFonts w:hint="eastAsia" w:ascii="宋体" w:hAnsi="宋体"/>
          <w:color w:val="auto"/>
          <w:spacing w:val="1"/>
          <w:sz w:val="24"/>
          <w:szCs w:val="24"/>
        </w:rPr>
      </w:pPr>
    </w:p>
    <w:p>
      <w:pPr>
        <w:spacing w:line="360" w:lineRule="auto"/>
        <w:ind w:firstLine="484" w:firstLineChars="200"/>
        <w:rPr>
          <w:rFonts w:hint="eastAsia" w:ascii="宋体" w:hAnsi="宋体"/>
          <w:color w:val="auto"/>
          <w:spacing w:val="1"/>
          <w:sz w:val="24"/>
          <w:szCs w:val="24"/>
        </w:rPr>
      </w:pPr>
      <w:r>
        <w:rPr>
          <w:rFonts w:hint="eastAsia" w:ascii="宋体" w:hAnsi="宋体"/>
          <w:color w:val="auto"/>
          <w:spacing w:val="1"/>
          <w:sz w:val="24"/>
          <w:szCs w:val="24"/>
        </w:rPr>
        <w:t>2.采购代理机构信息</w:t>
      </w:r>
    </w:p>
    <w:p>
      <w:pPr>
        <w:spacing w:line="360" w:lineRule="auto"/>
        <w:ind w:firstLine="484" w:firstLineChars="200"/>
        <w:rPr>
          <w:rFonts w:hint="eastAsia" w:ascii="宋体" w:hAnsi="宋体"/>
          <w:color w:val="auto"/>
          <w:spacing w:val="1"/>
          <w:sz w:val="24"/>
          <w:szCs w:val="24"/>
        </w:rPr>
      </w:pPr>
      <w:r>
        <w:rPr>
          <w:rFonts w:hint="eastAsia" w:ascii="宋体" w:hAnsi="宋体"/>
          <w:color w:val="auto"/>
          <w:spacing w:val="1"/>
          <w:sz w:val="24"/>
          <w:szCs w:val="24"/>
        </w:rPr>
        <w:t>名 称：云南卓信工程咨询有限公司</w:t>
      </w:r>
    </w:p>
    <w:p>
      <w:pPr>
        <w:spacing w:line="360" w:lineRule="auto"/>
        <w:ind w:firstLine="484" w:firstLineChars="200"/>
        <w:rPr>
          <w:rFonts w:hint="eastAsia" w:ascii="宋体" w:hAnsi="宋体"/>
          <w:color w:val="auto"/>
          <w:spacing w:val="1"/>
          <w:sz w:val="24"/>
          <w:szCs w:val="24"/>
        </w:rPr>
      </w:pPr>
      <w:r>
        <w:rPr>
          <w:rFonts w:hint="eastAsia" w:ascii="宋体" w:hAnsi="宋体"/>
          <w:color w:val="auto"/>
          <w:spacing w:val="1"/>
          <w:sz w:val="24"/>
          <w:szCs w:val="24"/>
        </w:rPr>
        <w:t>地址：云南省玉溪市红塔区迎春街89号（中所35栋1号4楼）</w:t>
      </w:r>
    </w:p>
    <w:p>
      <w:pPr>
        <w:spacing w:line="360" w:lineRule="auto"/>
        <w:ind w:firstLine="484" w:firstLineChars="200"/>
        <w:rPr>
          <w:rFonts w:hint="eastAsia" w:ascii="宋体" w:hAnsi="宋体"/>
          <w:color w:val="auto"/>
          <w:spacing w:val="1"/>
          <w:sz w:val="24"/>
          <w:szCs w:val="24"/>
        </w:rPr>
      </w:pPr>
      <w:r>
        <w:rPr>
          <w:rFonts w:hint="eastAsia" w:ascii="宋体" w:hAnsi="宋体"/>
          <w:color w:val="auto"/>
          <w:spacing w:val="1"/>
          <w:sz w:val="24"/>
          <w:szCs w:val="24"/>
        </w:rPr>
        <w:t>联系方式：400-070-0761</w:t>
      </w:r>
    </w:p>
    <w:p>
      <w:pPr>
        <w:spacing w:line="360" w:lineRule="auto"/>
        <w:ind w:firstLine="484" w:firstLineChars="200"/>
        <w:rPr>
          <w:rFonts w:hint="eastAsia" w:ascii="宋体" w:hAnsi="宋体"/>
          <w:color w:val="auto"/>
          <w:spacing w:val="1"/>
          <w:sz w:val="24"/>
          <w:szCs w:val="24"/>
        </w:rPr>
      </w:pPr>
    </w:p>
    <w:p>
      <w:pPr>
        <w:spacing w:line="360" w:lineRule="auto"/>
        <w:ind w:firstLine="484" w:firstLineChars="200"/>
        <w:rPr>
          <w:rFonts w:hint="eastAsia" w:ascii="宋体" w:hAnsi="宋体"/>
          <w:color w:val="auto"/>
          <w:spacing w:val="1"/>
          <w:sz w:val="24"/>
          <w:szCs w:val="24"/>
        </w:rPr>
      </w:pPr>
      <w:r>
        <w:rPr>
          <w:rFonts w:hint="eastAsia" w:ascii="宋体" w:hAnsi="宋体"/>
          <w:color w:val="auto"/>
          <w:spacing w:val="1"/>
          <w:sz w:val="24"/>
          <w:szCs w:val="24"/>
        </w:rPr>
        <w:t>3.项目联系方式</w:t>
      </w:r>
    </w:p>
    <w:p>
      <w:pPr>
        <w:spacing w:line="360" w:lineRule="auto"/>
        <w:ind w:firstLine="484" w:firstLineChars="200"/>
        <w:rPr>
          <w:rFonts w:hint="default" w:ascii="宋体" w:hAnsi="宋体" w:eastAsia="宋体"/>
          <w:color w:val="auto"/>
          <w:spacing w:val="1"/>
          <w:sz w:val="24"/>
          <w:szCs w:val="24"/>
          <w:lang w:val="en-US" w:eastAsia="zh-CN"/>
        </w:rPr>
      </w:pPr>
      <w:r>
        <w:rPr>
          <w:rFonts w:hint="eastAsia" w:ascii="宋体" w:hAnsi="宋体"/>
          <w:color w:val="auto"/>
          <w:spacing w:val="1"/>
          <w:sz w:val="24"/>
          <w:szCs w:val="24"/>
        </w:rPr>
        <w:t>项目联系人：</w:t>
      </w:r>
      <w:r>
        <w:rPr>
          <w:rFonts w:hint="eastAsia" w:ascii="宋体" w:hAnsi="宋体"/>
          <w:color w:val="auto"/>
          <w:spacing w:val="1"/>
          <w:sz w:val="24"/>
          <w:szCs w:val="24"/>
          <w:lang w:val="en-US" w:eastAsia="zh-CN"/>
        </w:rPr>
        <w:t>郭梦愉、</w:t>
      </w:r>
      <w:r>
        <w:rPr>
          <w:rFonts w:ascii="宋体" w:hAnsi="宋体" w:eastAsia="宋体" w:cs="宋体"/>
          <w:color w:val="auto"/>
          <w:sz w:val="24"/>
          <w:szCs w:val="24"/>
        </w:rPr>
        <w:t>崔文薛斌</w:t>
      </w:r>
    </w:p>
    <w:p>
      <w:pPr>
        <w:spacing w:line="360" w:lineRule="auto"/>
        <w:ind w:firstLine="484" w:firstLineChars="200"/>
        <w:rPr>
          <w:rFonts w:hint="eastAsia" w:ascii="宋体" w:hAnsi="宋体"/>
          <w:color w:val="auto"/>
          <w:spacing w:val="1"/>
          <w:sz w:val="24"/>
          <w:szCs w:val="24"/>
        </w:rPr>
      </w:pPr>
      <w:r>
        <w:rPr>
          <w:rFonts w:hint="eastAsia" w:ascii="宋体" w:hAnsi="宋体"/>
          <w:color w:val="auto"/>
          <w:spacing w:val="1"/>
          <w:sz w:val="24"/>
          <w:szCs w:val="24"/>
        </w:rPr>
        <w:t>电　话：400-070-0761</w:t>
      </w:r>
    </w:p>
    <w:p>
      <w:pPr>
        <w:spacing w:line="360" w:lineRule="auto"/>
        <w:ind w:firstLine="484" w:firstLineChars="200"/>
        <w:rPr>
          <w:rFonts w:hint="eastAsia" w:ascii="宋体" w:hAnsi="宋体"/>
          <w:color w:val="auto"/>
          <w:spacing w:val="1"/>
          <w:sz w:val="24"/>
          <w:szCs w:val="24"/>
        </w:rPr>
      </w:pPr>
      <w:r>
        <w:rPr>
          <w:rFonts w:hint="eastAsia" w:ascii="宋体" w:hAnsi="宋体"/>
          <w:color w:val="auto"/>
          <w:spacing w:val="1"/>
          <w:sz w:val="24"/>
          <w:szCs w:val="24"/>
        </w:rPr>
        <w:t>邮  箱：zb@ynzx.cn</w:t>
      </w:r>
    </w:p>
    <w:p>
      <w:pPr>
        <w:spacing w:line="360" w:lineRule="auto"/>
        <w:ind w:firstLine="484" w:firstLineChars="200"/>
        <w:jc w:val="right"/>
        <w:rPr>
          <w:rFonts w:hint="default" w:ascii="宋体" w:hAnsi="宋体"/>
          <w:color w:val="auto"/>
          <w:spacing w:val="1"/>
          <w:sz w:val="24"/>
          <w:szCs w:val="24"/>
          <w:lang w:val="en-US" w:eastAsia="zh-CN"/>
        </w:rPr>
      </w:pPr>
      <w:r>
        <w:rPr>
          <w:rFonts w:hint="eastAsia" w:ascii="宋体" w:hAnsi="宋体"/>
          <w:color w:val="auto"/>
          <w:spacing w:val="1"/>
          <w:sz w:val="24"/>
          <w:szCs w:val="24"/>
          <w:lang w:val="en-US" w:eastAsia="zh-CN"/>
        </w:rPr>
        <w:t>2022年10月27</w:t>
      </w:r>
      <w:bookmarkStart w:id="9" w:name="_GoBack"/>
      <w:bookmarkEnd w:id="9"/>
      <w:r>
        <w:rPr>
          <w:rFonts w:hint="eastAsia" w:ascii="宋体" w:hAnsi="宋体"/>
          <w:color w:val="auto"/>
          <w:spacing w:val="1"/>
          <w:sz w:val="24"/>
          <w:szCs w:val="24"/>
          <w:lang w:val="en-US" w:eastAsia="zh-CN"/>
        </w:rPr>
        <w:t>日</w:t>
      </w:r>
    </w:p>
    <w:sectPr>
      <w:pgSz w:w="11906" w:h="16838"/>
      <w:pgMar w:top="1327" w:right="1406" w:bottom="1327"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decorative"/>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YzQzMGFjMjUzMGYwODMwZjhmZTEzMTA0N2U0NTcifQ=="/>
  </w:docVars>
  <w:rsids>
    <w:rsidRoot w:val="02E873CC"/>
    <w:rsid w:val="00B4343B"/>
    <w:rsid w:val="02E873CC"/>
    <w:rsid w:val="08DD13D4"/>
    <w:rsid w:val="14B24FA0"/>
    <w:rsid w:val="180004E0"/>
    <w:rsid w:val="360E644A"/>
    <w:rsid w:val="3BA064EA"/>
    <w:rsid w:val="452B7DF8"/>
    <w:rsid w:val="49F27137"/>
    <w:rsid w:val="5ED26564"/>
    <w:rsid w:val="5FA316F2"/>
    <w:rsid w:val="65DB5097"/>
    <w:rsid w:val="6B9B0F84"/>
    <w:rsid w:val="78520571"/>
    <w:rsid w:val="7AE55A92"/>
    <w:rsid w:val="7C0E6822"/>
    <w:rsid w:val="7D5A0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3">
    <w:name w:val="heading 1"/>
    <w:basedOn w:val="1"/>
    <w:next w:val="1"/>
    <w:qFormat/>
    <w:uiPriority w:val="0"/>
    <w:pPr>
      <w:keepNext/>
      <w:tabs>
        <w:tab w:val="left" w:pos="432"/>
      </w:tabs>
      <w:ind w:left="432" w:hanging="432"/>
      <w:jc w:val="center"/>
      <w:outlineLvl w:val="0"/>
    </w:pPr>
    <w:rPr>
      <w:rFonts w:ascii="黑体" w:eastAsia="黑体"/>
      <w:sz w:val="52"/>
    </w:rPr>
  </w:style>
  <w:style w:type="paragraph" w:styleId="2">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1461</Words>
  <Characters>1696</Characters>
  <Lines>0</Lines>
  <Paragraphs>0</Paragraphs>
  <TotalTime>9</TotalTime>
  <ScaleCrop>false</ScaleCrop>
  <LinksUpToDate>false</LinksUpToDate>
  <CharactersWithSpaces>1705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2022-10-12T13:12:00Z</dcterms:created>
  <dc:creator>油桃</dc:creator>
  <cp:lastModifiedBy>油桃</cp:lastModifiedBy>
  <dcterms:modified xsi:type="dcterms:W3CDTF">2022-10-27T02:59:35Z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CFA78D9107ED4CFCB8256CE80064DD6B</vt:lpwstr>
  </property>
</Properties>
</file>